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06D70" w14:textId="77777777" w:rsidR="00794297" w:rsidRDefault="009603D7">
      <w:pPr>
        <w:pStyle w:val="Overskrift1"/>
        <w:numPr>
          <w:ilvl w:val="0"/>
          <w:numId w:val="0"/>
        </w:numPr>
        <w:rPr>
          <w:rFonts w:ascii="Verdana" w:hAnsi="Verdana"/>
          <w:sz w:val="32"/>
          <w:szCs w:val="32"/>
          <w:u w:val="none"/>
        </w:rPr>
      </w:pPr>
      <w:r w:rsidRPr="00905B17">
        <w:rPr>
          <w:rFonts w:ascii="Verdana" w:hAnsi="Verdana"/>
          <w:sz w:val="32"/>
          <w:szCs w:val="32"/>
          <w:u w:val="none"/>
        </w:rPr>
        <w:t xml:space="preserve">Vejledning om </w:t>
      </w:r>
      <w:r w:rsidR="00E51E00">
        <w:rPr>
          <w:rFonts w:ascii="Verdana" w:hAnsi="Verdana"/>
          <w:sz w:val="32"/>
          <w:szCs w:val="32"/>
          <w:u w:val="none"/>
        </w:rPr>
        <w:t>vurdering</w:t>
      </w:r>
      <w:r w:rsidRPr="00905B17">
        <w:rPr>
          <w:rFonts w:ascii="Verdana" w:hAnsi="Verdana"/>
          <w:sz w:val="32"/>
          <w:szCs w:val="32"/>
          <w:u w:val="none"/>
        </w:rPr>
        <w:t xml:space="preserve"> af kordegnefunktionen</w:t>
      </w:r>
      <w:r w:rsidR="00E51E00">
        <w:rPr>
          <w:rFonts w:ascii="Verdana" w:hAnsi="Verdana"/>
          <w:sz w:val="32"/>
          <w:szCs w:val="32"/>
          <w:u w:val="none"/>
        </w:rPr>
        <w:t>.</w:t>
      </w:r>
      <w:r w:rsidRPr="00905B17">
        <w:rPr>
          <w:rFonts w:ascii="Verdana" w:hAnsi="Verdana"/>
          <w:sz w:val="32"/>
          <w:szCs w:val="32"/>
          <w:u w:val="none"/>
        </w:rPr>
        <w:t xml:space="preserve"> </w:t>
      </w:r>
    </w:p>
    <w:p w14:paraId="52906D71" w14:textId="77777777" w:rsidR="00E51E00" w:rsidRDefault="00E51E00" w:rsidP="00E51E00">
      <w:pPr>
        <w:pStyle w:val="Normalindrykning"/>
        <w:ind w:left="0"/>
        <w:rPr>
          <w:rFonts w:ascii="Verdana" w:hAnsi="Verdana"/>
          <w:i/>
          <w:szCs w:val="24"/>
        </w:rPr>
      </w:pPr>
      <w:r>
        <w:rPr>
          <w:rFonts w:ascii="Verdana" w:hAnsi="Verdana"/>
          <w:i/>
          <w:szCs w:val="24"/>
        </w:rPr>
        <w:t>Vejledningen er udarbejdet af Danmarks Kordegneforening.</w:t>
      </w:r>
    </w:p>
    <w:p w14:paraId="52906D72" w14:textId="77777777" w:rsidR="00E51E00" w:rsidRDefault="00E51E00" w:rsidP="00E51E00">
      <w:pPr>
        <w:pStyle w:val="Normalindrykning"/>
        <w:ind w:left="0"/>
        <w:rPr>
          <w:rFonts w:ascii="Verdana" w:hAnsi="Verdana"/>
          <w:i/>
          <w:szCs w:val="24"/>
        </w:rPr>
      </w:pPr>
    </w:p>
    <w:p w14:paraId="52906D73" w14:textId="77777777" w:rsidR="00E51E00" w:rsidRPr="00E51E00" w:rsidRDefault="00E51E00" w:rsidP="00E51E00">
      <w:pPr>
        <w:pStyle w:val="Normalindrykning"/>
        <w:ind w:left="0"/>
        <w:rPr>
          <w:rFonts w:ascii="Verdana" w:hAnsi="Verdana"/>
          <w:b/>
        </w:rPr>
      </w:pPr>
      <w:r w:rsidRPr="00E51E00">
        <w:rPr>
          <w:rFonts w:ascii="Verdana" w:hAnsi="Verdana"/>
          <w:b/>
        </w:rPr>
        <w:t xml:space="preserve">Kan anvendes som redskab til </w:t>
      </w:r>
      <w:r w:rsidRPr="00DC7356">
        <w:rPr>
          <w:rFonts w:ascii="Verdana" w:hAnsi="Verdana"/>
          <w:b/>
          <w:u w:val="single"/>
        </w:rPr>
        <w:t>vurdering</w:t>
      </w:r>
      <w:r w:rsidRPr="00E51E00">
        <w:rPr>
          <w:rFonts w:ascii="Verdana" w:hAnsi="Verdana"/>
          <w:b/>
        </w:rPr>
        <w:t xml:space="preserve"> af:</w:t>
      </w:r>
    </w:p>
    <w:p w14:paraId="52906D74" w14:textId="77777777" w:rsidR="00E51E00" w:rsidRDefault="00E51E00" w:rsidP="00E51E00">
      <w:pPr>
        <w:pStyle w:val="Normalindrykning"/>
        <w:tabs>
          <w:tab w:val="left" w:pos="567"/>
        </w:tabs>
        <w:ind w:left="0"/>
        <w:rPr>
          <w:rFonts w:ascii="Verdana" w:hAnsi="Verdana"/>
        </w:rPr>
      </w:pPr>
      <w:r>
        <w:rPr>
          <w:rFonts w:ascii="Verdana" w:hAnsi="Verdana"/>
        </w:rPr>
        <w:tab/>
        <w:t>- Kordegnefunktionens opgaver</w:t>
      </w:r>
    </w:p>
    <w:p w14:paraId="52906D75" w14:textId="77777777" w:rsidR="00E51E00" w:rsidRDefault="00E51E00" w:rsidP="00E51E00">
      <w:pPr>
        <w:pStyle w:val="Normalindrykning"/>
        <w:tabs>
          <w:tab w:val="left" w:pos="567"/>
        </w:tabs>
        <w:ind w:left="0"/>
        <w:rPr>
          <w:rFonts w:ascii="Verdana" w:hAnsi="Verdana"/>
        </w:rPr>
      </w:pPr>
      <w:r>
        <w:rPr>
          <w:rFonts w:ascii="Verdana" w:hAnsi="Verdana"/>
        </w:rPr>
        <w:tab/>
        <w:t>- Kordegnefunktionens normering</w:t>
      </w:r>
    </w:p>
    <w:p w14:paraId="52906D76" w14:textId="77777777" w:rsidR="00DC7356" w:rsidRDefault="00E51E00" w:rsidP="00E51E00">
      <w:pPr>
        <w:pStyle w:val="Normalindrykning"/>
        <w:tabs>
          <w:tab w:val="left" w:pos="567"/>
        </w:tabs>
        <w:ind w:left="0"/>
        <w:rPr>
          <w:rFonts w:ascii="Verdana" w:hAnsi="Verdana"/>
        </w:rPr>
      </w:pPr>
      <w:r>
        <w:rPr>
          <w:rFonts w:ascii="Verdana" w:hAnsi="Verdana"/>
        </w:rPr>
        <w:tab/>
        <w:t>- Kordegnefunktionens kontering på formål i regnskabet</w:t>
      </w:r>
    </w:p>
    <w:p w14:paraId="52906D77" w14:textId="77777777" w:rsidR="00DC7356" w:rsidRPr="00DC7356" w:rsidRDefault="00DC7356" w:rsidP="00E51E00">
      <w:pPr>
        <w:pStyle w:val="Normalindrykning"/>
        <w:tabs>
          <w:tab w:val="left" w:pos="567"/>
        </w:tabs>
        <w:ind w:left="0"/>
        <w:rPr>
          <w:rFonts w:ascii="Verdana" w:hAnsi="Verdana"/>
          <w:b/>
        </w:rPr>
      </w:pPr>
      <w:r>
        <w:rPr>
          <w:rFonts w:ascii="Verdana" w:hAnsi="Verdana"/>
          <w:b/>
        </w:rPr>
        <w:t>- og kun det!</w:t>
      </w:r>
    </w:p>
    <w:p w14:paraId="52906D78" w14:textId="77777777" w:rsidR="00E51E00" w:rsidRDefault="00DC7356" w:rsidP="00E51E00">
      <w:pPr>
        <w:pStyle w:val="Normalindrykning"/>
        <w:tabs>
          <w:tab w:val="left" w:pos="567"/>
        </w:tabs>
        <w:ind w:left="0"/>
        <w:rPr>
          <w:rFonts w:ascii="Verdana" w:hAnsi="Verdana"/>
        </w:rPr>
      </w:pPr>
      <w:r>
        <w:rPr>
          <w:rFonts w:ascii="Verdana" w:hAnsi="Verdana"/>
        </w:rPr>
        <w:t>Det færdige materiale kan dog bruges som beskrivelse af kordegnens arbejdsopgaver.</w:t>
      </w:r>
      <w:r w:rsidR="00E51E00">
        <w:rPr>
          <w:rFonts w:ascii="Verdana" w:hAnsi="Verdana"/>
        </w:rPr>
        <w:tab/>
      </w:r>
    </w:p>
    <w:p w14:paraId="52906D79" w14:textId="2B351226" w:rsidR="00E51E00" w:rsidRPr="00E51E00" w:rsidRDefault="00664903" w:rsidP="00E51E00">
      <w:pPr>
        <w:pStyle w:val="Normalindrykning"/>
        <w:tabs>
          <w:tab w:val="left" w:pos="567"/>
        </w:tabs>
        <w:ind w:left="0"/>
        <w:rPr>
          <w:rFonts w:ascii="Verdana" w:hAnsi="Verdana"/>
        </w:rPr>
      </w:pPr>
      <w:r>
        <w:rPr>
          <w:rFonts w:ascii="Verdana" w:hAnsi="Verdana"/>
        </w:rPr>
        <w:t>--------</w:t>
      </w:r>
      <w:r w:rsidR="00E51E00" w:rsidRPr="00E51E00">
        <w:rPr>
          <w:rFonts w:ascii="Verdana" w:hAnsi="Verdana"/>
        </w:rPr>
        <w:t xml:space="preserve"> </w:t>
      </w:r>
    </w:p>
    <w:p w14:paraId="52906D7B" w14:textId="52EA841E" w:rsidR="00794297" w:rsidRDefault="009603D7">
      <w:pPr>
        <w:pStyle w:val="Brdtekst"/>
        <w:jc w:val="left"/>
      </w:pPr>
      <w:r>
        <w:t xml:space="preserve">Kordegnes løn- og ansættelsesforhold er fastsat dels i fællesoverenskomst mellem Finansministeriet og Statstjenestemændenes Centralorganisation </w:t>
      </w:r>
      <w:r w:rsidR="00FB4308">
        <w:t>10</w:t>
      </w:r>
      <w:r>
        <w:t xml:space="preserve"> (CO </w:t>
      </w:r>
      <w:r w:rsidR="00FB4308">
        <w:t>10</w:t>
      </w:r>
      <w:r>
        <w:t xml:space="preserve">-fællesoverenskomsten), dels i organisationsaftale mellem Kirkeministeriet og Statstjenestemændenes Centralorganisation </w:t>
      </w:r>
      <w:r w:rsidR="00FB4308">
        <w:t>10</w:t>
      </w:r>
      <w:r>
        <w:t xml:space="preserve"> (organisationsaftale for kirkefunktionærer med kerneopgaver som kordegn, sognemedhjælper</w:t>
      </w:r>
      <w:r w:rsidR="000F6DE0">
        <w:t>/k</w:t>
      </w:r>
      <w:r w:rsidR="00AF6559">
        <w:t>irke- og kulturmedarbejder</w:t>
      </w:r>
      <w:r>
        <w:t xml:space="preserve"> </w:t>
      </w:r>
      <w:r w:rsidR="003F1339">
        <w:t>eller</w:t>
      </w:r>
      <w:r>
        <w:t xml:space="preserve"> kirkemusiker) med tilhørende protokollat for kordegne. Uanset tjenestemandsansatte kordegne ikke er omfattet af overenskomst, organisationsaftale og protokollat, kan denne vejledning anvendes til fastsættelse af kordegnefunktionens omfang.</w:t>
      </w:r>
    </w:p>
    <w:p w14:paraId="52906D7C" w14:textId="77777777" w:rsidR="00794297" w:rsidRDefault="00794297">
      <w:pPr>
        <w:pStyle w:val="Brdtekst"/>
        <w:jc w:val="left"/>
      </w:pPr>
    </w:p>
    <w:p w14:paraId="52906D7D" w14:textId="77777777" w:rsidR="00794297" w:rsidRDefault="009603D7">
      <w:pPr>
        <w:pStyle w:val="Brdtekst"/>
        <w:jc w:val="left"/>
      </w:pPr>
      <w:r>
        <w:t>Protokollatet angiver følgende mulige kerneopgaver for kordegne:</w:t>
      </w:r>
    </w:p>
    <w:p w14:paraId="52906D7E" w14:textId="77777777" w:rsidR="00794297" w:rsidRDefault="009603D7">
      <w:pPr>
        <w:pStyle w:val="Brdtekst"/>
        <w:numPr>
          <w:ilvl w:val="0"/>
          <w:numId w:val="20"/>
        </w:numPr>
        <w:jc w:val="left"/>
      </w:pPr>
      <w:r>
        <w:t>personregistrering</w:t>
      </w:r>
    </w:p>
    <w:p w14:paraId="52906D7F" w14:textId="77777777" w:rsidR="00794297" w:rsidRDefault="009603D7">
      <w:pPr>
        <w:pStyle w:val="Brdtekst"/>
        <w:ind w:left="568"/>
        <w:jc w:val="left"/>
      </w:pPr>
      <w:r>
        <w:t>2) betjening af kirkekontor</w:t>
      </w:r>
    </w:p>
    <w:p w14:paraId="52906D80" w14:textId="77777777" w:rsidR="00794297" w:rsidRDefault="009603D7">
      <w:pPr>
        <w:pStyle w:val="Brdtekst"/>
        <w:ind w:left="568"/>
        <w:jc w:val="left"/>
      </w:pPr>
      <w:r>
        <w:t>3) liturgisk kirketjeneste</w:t>
      </w:r>
    </w:p>
    <w:p w14:paraId="52906D81" w14:textId="77777777" w:rsidR="00794297" w:rsidRDefault="009603D7">
      <w:pPr>
        <w:pStyle w:val="Brdtekst"/>
        <w:ind w:left="568"/>
        <w:jc w:val="left"/>
      </w:pPr>
      <w:r>
        <w:t>4) sekretærfunktioner for præster</w:t>
      </w:r>
    </w:p>
    <w:p w14:paraId="52906D83" w14:textId="3222F75F" w:rsidR="00794297" w:rsidRDefault="009603D7">
      <w:pPr>
        <w:pStyle w:val="Brdtekst"/>
        <w:ind w:left="568"/>
        <w:jc w:val="left"/>
      </w:pPr>
      <w:r>
        <w:t xml:space="preserve">5) sekretæropgaver for menighedsråd samt udvalg og funktioner </w:t>
      </w:r>
      <w:r w:rsidR="006A4F7A">
        <w:br/>
        <w:t xml:space="preserve">    </w:t>
      </w:r>
      <w:r>
        <w:t xml:space="preserve">under menighedsråd  </w:t>
      </w:r>
    </w:p>
    <w:p w14:paraId="52906D84" w14:textId="77777777" w:rsidR="00BF15CC" w:rsidRDefault="00BF15CC">
      <w:pPr>
        <w:pStyle w:val="Brdtekst"/>
        <w:ind w:left="568"/>
        <w:jc w:val="left"/>
      </w:pPr>
      <w:r>
        <w:t>6) kommunikationsopgaver</w:t>
      </w:r>
    </w:p>
    <w:p w14:paraId="52906D85" w14:textId="77777777" w:rsidR="00794297" w:rsidRDefault="00BF15CC">
      <w:pPr>
        <w:pStyle w:val="Brdtekst"/>
        <w:ind w:left="568"/>
        <w:jc w:val="left"/>
      </w:pPr>
      <w:r>
        <w:t>7</w:t>
      </w:r>
      <w:r w:rsidR="009603D7">
        <w:t>) regnskabsfunktioner under menighedsrådenes ansvarsområde</w:t>
      </w:r>
    </w:p>
    <w:p w14:paraId="52906D86" w14:textId="4F2D5129" w:rsidR="00794297" w:rsidRDefault="009603D7">
      <w:pPr>
        <w:pStyle w:val="Brdtekst"/>
        <w:jc w:val="left"/>
      </w:pPr>
      <w:r>
        <w:t xml:space="preserve">       </w:t>
      </w:r>
      <w:r w:rsidR="00BF15CC">
        <w:t>8</w:t>
      </w:r>
      <w:r>
        <w:t xml:space="preserve">) administrative koordineringsopgaver under menighedsrådenes </w:t>
      </w:r>
    </w:p>
    <w:p w14:paraId="52906D87" w14:textId="7020FA12" w:rsidR="00794297" w:rsidRDefault="009603D7">
      <w:pPr>
        <w:pStyle w:val="Brdtekst"/>
        <w:jc w:val="left"/>
      </w:pPr>
      <w:r>
        <w:t xml:space="preserve">           </w:t>
      </w:r>
      <w:r w:rsidR="006A4F7A">
        <w:t>an</w:t>
      </w:r>
      <w:r>
        <w:t xml:space="preserve">svarsområde.     </w:t>
      </w:r>
    </w:p>
    <w:p w14:paraId="52906D88" w14:textId="77777777" w:rsidR="00794297" w:rsidRDefault="00794297">
      <w:pPr>
        <w:pStyle w:val="Brdtekst"/>
        <w:jc w:val="left"/>
      </w:pPr>
    </w:p>
    <w:p w14:paraId="52906D89" w14:textId="77777777" w:rsidR="00794297" w:rsidRDefault="009603D7">
      <w:pPr>
        <w:pStyle w:val="Brdtekst"/>
        <w:jc w:val="left"/>
      </w:pPr>
      <w:r>
        <w:t xml:space="preserve">Ud over disse kerneopgaver kan der lægges kerneopgaver fra andre kirkefunktionærers protokollater ind i kordegnefunktionen. </w:t>
      </w:r>
      <w:proofErr w:type="gramStart"/>
      <w:r>
        <w:t>Endvidere</w:t>
      </w:r>
      <w:proofErr w:type="gramEnd"/>
      <w:r>
        <w:t xml:space="preserve"> kan der lægges andre opgaver, som menighedsrådet ønsker, at kordegnen skal varetage, ind i kordegnefunktionen.</w:t>
      </w:r>
    </w:p>
    <w:p w14:paraId="52906D8A" w14:textId="77777777" w:rsidR="00794297" w:rsidRDefault="009603D7">
      <w:pPr>
        <w:pStyle w:val="Brdtekst"/>
        <w:jc w:val="left"/>
      </w:pPr>
      <w:r>
        <w:t xml:space="preserve"> </w:t>
      </w:r>
    </w:p>
    <w:p w14:paraId="7D38BD37" w14:textId="77777777" w:rsidR="009E797B" w:rsidRPr="00B17139" w:rsidRDefault="009603D7">
      <w:pPr>
        <w:pStyle w:val="Brdtekst"/>
        <w:jc w:val="left"/>
        <w:rPr>
          <w:b/>
          <w:bCs/>
          <w:i/>
          <w:iCs/>
        </w:rPr>
      </w:pPr>
      <w:r w:rsidRPr="00B17139">
        <w:rPr>
          <w:b/>
          <w:bCs/>
          <w:i/>
          <w:iCs/>
        </w:rPr>
        <w:t xml:space="preserve">Der er ikke regler for, hvordan man fastsætter tidsforbruget til de opgaver, der lægges ind i kordegnefunktionen. </w:t>
      </w:r>
    </w:p>
    <w:p w14:paraId="52906D8B" w14:textId="08FAD649" w:rsidR="00794297" w:rsidRDefault="009603D7">
      <w:pPr>
        <w:pStyle w:val="Brdtekst"/>
        <w:jc w:val="left"/>
      </w:pPr>
      <w:r>
        <w:t>Drøftelser</w:t>
      </w:r>
      <w:r w:rsidR="00FB4308">
        <w:t xml:space="preserve"> </w:t>
      </w:r>
      <w:r>
        <w:t xml:space="preserve">mellem menighedsråd og kordegn om stillingsindholdet </w:t>
      </w:r>
      <w:r w:rsidR="00FB4308">
        <w:t>vil naturligt</w:t>
      </w:r>
      <w:r>
        <w:t xml:space="preserve"> være værktøjet til fastsættelse af kordegnefunktionens indhold og omfang. At tidsforbruget vurderes i dialog med kordegnen</w:t>
      </w:r>
      <w:r w:rsidR="00987E0D">
        <w:t>,</w:t>
      </w:r>
      <w:r>
        <w:t xml:space="preserve"> betyder imidlertid ikke, at der forhandles med henblik på aftale, men alene, at menighedsrådet på den måde får et grundlag at træffe sin beslutning på.</w:t>
      </w:r>
    </w:p>
    <w:p w14:paraId="52906D8D" w14:textId="77777777" w:rsidR="00794297" w:rsidRPr="00B17139" w:rsidRDefault="009603D7">
      <w:pPr>
        <w:pStyle w:val="Brdtekst"/>
        <w:jc w:val="left"/>
        <w:rPr>
          <w:b/>
          <w:bCs/>
          <w:i/>
          <w:iCs/>
        </w:rPr>
      </w:pPr>
      <w:r w:rsidRPr="00B17139">
        <w:rPr>
          <w:b/>
          <w:bCs/>
          <w:i/>
          <w:iCs/>
        </w:rPr>
        <w:t xml:space="preserve">Det er menighedsrådets opgave som arbejdsgiver at sørge for, at der er sammenhæng mellem arbejdsopgaverne og </w:t>
      </w:r>
      <w:r w:rsidR="00E51E00" w:rsidRPr="00B17139">
        <w:rPr>
          <w:b/>
          <w:bCs/>
          <w:i/>
          <w:iCs/>
        </w:rPr>
        <w:t>arbejdstiden</w:t>
      </w:r>
      <w:r w:rsidRPr="00B17139">
        <w:rPr>
          <w:b/>
          <w:bCs/>
          <w:i/>
          <w:iCs/>
        </w:rPr>
        <w:t>.</w:t>
      </w:r>
    </w:p>
    <w:p w14:paraId="52906D8E" w14:textId="77777777" w:rsidR="00E51E00" w:rsidRDefault="00E51E00">
      <w:pPr>
        <w:pStyle w:val="Brdtekst"/>
        <w:jc w:val="left"/>
      </w:pPr>
    </w:p>
    <w:p w14:paraId="74DA08B1" w14:textId="77777777" w:rsidR="001B7FFB" w:rsidRDefault="001B7FFB">
      <w:pPr>
        <w:pStyle w:val="Brdtekst"/>
        <w:jc w:val="left"/>
        <w:rPr>
          <w:b/>
          <w:sz w:val="28"/>
          <w:szCs w:val="28"/>
        </w:rPr>
      </w:pPr>
    </w:p>
    <w:p w14:paraId="52906D90" w14:textId="39E3D7C9" w:rsidR="00794297" w:rsidRPr="00905B17" w:rsidRDefault="009603D7">
      <w:pPr>
        <w:pStyle w:val="Brdtekst"/>
        <w:jc w:val="left"/>
        <w:rPr>
          <w:b/>
          <w:sz w:val="28"/>
          <w:szCs w:val="28"/>
        </w:rPr>
      </w:pPr>
      <w:r w:rsidRPr="00905B17">
        <w:rPr>
          <w:b/>
          <w:sz w:val="28"/>
          <w:szCs w:val="28"/>
        </w:rPr>
        <w:lastRenderedPageBreak/>
        <w:t xml:space="preserve">Besættelse af stilling som kordegn </w:t>
      </w:r>
    </w:p>
    <w:p w14:paraId="52906D91" w14:textId="77777777" w:rsidR="00794297" w:rsidRDefault="009603D7">
      <w:pPr>
        <w:pStyle w:val="Normalindrykning"/>
        <w:ind w:left="0"/>
      </w:pPr>
      <w:r>
        <w:rPr>
          <w:rFonts w:ascii="Verdana" w:hAnsi="Verdana"/>
          <w:szCs w:val="24"/>
        </w:rPr>
        <w:t>Menighedsrådet har selvstændig kompetence til at beslutte at besætte en stilling som kordegn. Når menighedsrådet beslutter sig for at ville besætte en stilling som kordegn, skal rådet, inden stillingen opslås, afklare stillingens størrelse. Menighedsrådet skal således beslutte, hvilke arbejdsopgaver der skal ligge i stillingen og hvor meget tid, der skal anvendes dertil.</w:t>
      </w:r>
    </w:p>
    <w:p w14:paraId="52906D92" w14:textId="77777777" w:rsidR="00794297" w:rsidRDefault="009603D7">
      <w:pPr>
        <w:pStyle w:val="Brdtekst"/>
        <w:jc w:val="left"/>
      </w:pPr>
      <w:r>
        <w:t xml:space="preserve">Menighedsrådet afgør, om man vil oprette en fuldtidsstilling eller en deltidsstilling som kordegn. En fuldtidsstilling svarer til en årsnorm på 1924 timer svarende til en gennemsnitlig ugentlig arbejdstid på 37 timer. En deltidsstilling er en gennemsnitlig brøkdel af 37 timer. For at være omfattet af overenskomsten, organisationsaftalen og protokollatet skal ansættelsesforholdet have en varighed på mere end 1 måned og et omfang af mindst 8 løntimer pr. uge. Beskæftigelsesgraden skal angives i hele timer.  </w:t>
      </w:r>
    </w:p>
    <w:p w14:paraId="52906D93" w14:textId="77777777" w:rsidR="00794297" w:rsidRDefault="00794297">
      <w:pPr>
        <w:pStyle w:val="Brdtekst"/>
        <w:jc w:val="left"/>
        <w:rPr>
          <w:b/>
          <w:sz w:val="28"/>
          <w:szCs w:val="28"/>
        </w:rPr>
      </w:pPr>
    </w:p>
    <w:p w14:paraId="52906D94" w14:textId="77777777" w:rsidR="00794297" w:rsidRDefault="009603D7">
      <w:pPr>
        <w:pStyle w:val="Brdtekst"/>
        <w:jc w:val="left"/>
        <w:rPr>
          <w:b/>
          <w:szCs w:val="24"/>
        </w:rPr>
      </w:pPr>
      <w:r>
        <w:rPr>
          <w:b/>
          <w:sz w:val="28"/>
          <w:szCs w:val="28"/>
        </w:rPr>
        <w:t>A. Kerneopgaver</w:t>
      </w:r>
    </w:p>
    <w:p w14:paraId="52906D95" w14:textId="77777777" w:rsidR="00794297" w:rsidRDefault="00794297">
      <w:pPr>
        <w:pStyle w:val="Brdtekst"/>
        <w:jc w:val="left"/>
      </w:pPr>
    </w:p>
    <w:p w14:paraId="52906D96" w14:textId="77777777" w:rsidR="00794297" w:rsidRDefault="009603D7">
      <w:pPr>
        <w:pStyle w:val="Brdtekst"/>
        <w:jc w:val="left"/>
        <w:rPr>
          <w:b/>
          <w:i/>
        </w:rPr>
      </w:pPr>
      <w:r>
        <w:rPr>
          <w:b/>
          <w:i/>
        </w:rPr>
        <w:t>1) Personregistrering</w:t>
      </w:r>
    </w:p>
    <w:p w14:paraId="52906D97" w14:textId="77777777" w:rsidR="00794297" w:rsidRDefault="009603D7" w:rsidP="00E51E00">
      <w:pPr>
        <w:pStyle w:val="Brdtekst"/>
        <w:jc w:val="left"/>
      </w:pPr>
      <w:r>
        <w:t xml:space="preserve">Personregistrering </w:t>
      </w:r>
      <w:r w:rsidR="00E51E00">
        <w:t>består overordnet af 2 dele:</w:t>
      </w:r>
    </w:p>
    <w:p w14:paraId="52906D98" w14:textId="77777777" w:rsidR="00E51E00" w:rsidRDefault="00C25EC3" w:rsidP="00C25EC3">
      <w:pPr>
        <w:pStyle w:val="Brdtekst"/>
        <w:numPr>
          <w:ilvl w:val="0"/>
          <w:numId w:val="40"/>
        </w:numPr>
        <w:tabs>
          <w:tab w:val="left" w:pos="567"/>
          <w:tab w:val="left" w:pos="851"/>
        </w:tabs>
        <w:jc w:val="left"/>
      </w:pPr>
      <w:r>
        <w:t>Civilregistrering:</w:t>
      </w:r>
    </w:p>
    <w:p w14:paraId="52906D99" w14:textId="77777777" w:rsidR="00C25EC3" w:rsidRDefault="00C25EC3" w:rsidP="00C25EC3">
      <w:pPr>
        <w:pStyle w:val="Brdtekst"/>
        <w:tabs>
          <w:tab w:val="left" w:pos="567"/>
          <w:tab w:val="left" w:pos="851"/>
        </w:tabs>
        <w:ind w:left="720"/>
        <w:jc w:val="left"/>
      </w:pPr>
      <w:r>
        <w:t>F.eks.:</w:t>
      </w:r>
    </w:p>
    <w:p w14:paraId="52906D9A" w14:textId="77777777" w:rsidR="00C25EC3" w:rsidRDefault="00C25EC3" w:rsidP="00C25EC3">
      <w:pPr>
        <w:pStyle w:val="Brdtekst"/>
        <w:tabs>
          <w:tab w:val="left" w:pos="709"/>
          <w:tab w:val="left" w:pos="851"/>
        </w:tabs>
        <w:jc w:val="left"/>
      </w:pPr>
      <w:r>
        <w:tab/>
        <w:t>- fødsler</w:t>
      </w:r>
    </w:p>
    <w:p w14:paraId="52906D9B" w14:textId="77777777" w:rsidR="00C25EC3" w:rsidRDefault="00C25EC3" w:rsidP="00C25EC3">
      <w:pPr>
        <w:pStyle w:val="Brdtekst"/>
        <w:tabs>
          <w:tab w:val="left" w:pos="709"/>
          <w:tab w:val="left" w:pos="851"/>
        </w:tabs>
        <w:jc w:val="left"/>
      </w:pPr>
      <w:r>
        <w:tab/>
        <w:t>- faderskab</w:t>
      </w:r>
    </w:p>
    <w:p w14:paraId="52906D9C" w14:textId="77777777" w:rsidR="00E51E00" w:rsidRDefault="00C25EC3" w:rsidP="00C25EC3">
      <w:pPr>
        <w:pStyle w:val="Brdtekst"/>
        <w:tabs>
          <w:tab w:val="left" w:pos="709"/>
          <w:tab w:val="left" w:pos="851"/>
        </w:tabs>
        <w:jc w:val="left"/>
      </w:pPr>
      <w:r>
        <w:tab/>
        <w:t>- navngivning</w:t>
      </w:r>
    </w:p>
    <w:p w14:paraId="52906D9D" w14:textId="77777777" w:rsidR="00C25EC3" w:rsidRDefault="00C25EC3" w:rsidP="00C25EC3">
      <w:pPr>
        <w:pStyle w:val="Brdtekst"/>
        <w:tabs>
          <w:tab w:val="left" w:pos="709"/>
          <w:tab w:val="left" w:pos="851"/>
        </w:tabs>
        <w:jc w:val="left"/>
      </w:pPr>
      <w:r>
        <w:tab/>
        <w:t>- navneændring</w:t>
      </w:r>
    </w:p>
    <w:p w14:paraId="52906D9E" w14:textId="77777777" w:rsidR="00C25EC3" w:rsidRDefault="00C25EC3" w:rsidP="00C25EC3">
      <w:pPr>
        <w:pStyle w:val="Brdtekst"/>
        <w:tabs>
          <w:tab w:val="left" w:pos="709"/>
          <w:tab w:val="left" w:pos="851"/>
        </w:tabs>
        <w:jc w:val="left"/>
      </w:pPr>
      <w:r>
        <w:tab/>
        <w:t>- dødsfald og begravelse</w:t>
      </w:r>
    </w:p>
    <w:p w14:paraId="52906D9F" w14:textId="77777777" w:rsidR="00C25EC3" w:rsidRDefault="00C25EC3" w:rsidP="00C25EC3">
      <w:pPr>
        <w:pStyle w:val="Brdtekst"/>
        <w:numPr>
          <w:ilvl w:val="0"/>
          <w:numId w:val="40"/>
        </w:numPr>
        <w:tabs>
          <w:tab w:val="left" w:pos="567"/>
          <w:tab w:val="left" w:pos="851"/>
        </w:tabs>
        <w:jc w:val="left"/>
      </w:pPr>
      <w:r>
        <w:t>Kirkelig registrering:</w:t>
      </w:r>
    </w:p>
    <w:p w14:paraId="52906DA0" w14:textId="77777777" w:rsidR="00C25EC3" w:rsidRDefault="00C25EC3" w:rsidP="00C25EC3">
      <w:pPr>
        <w:pStyle w:val="Brdtekst"/>
        <w:tabs>
          <w:tab w:val="left" w:pos="567"/>
          <w:tab w:val="left" w:pos="851"/>
        </w:tabs>
        <w:ind w:left="720"/>
        <w:jc w:val="left"/>
      </w:pPr>
      <w:r>
        <w:t>F.eks.:</w:t>
      </w:r>
    </w:p>
    <w:p w14:paraId="52906DA1" w14:textId="77777777" w:rsidR="00C25EC3" w:rsidRDefault="00C25EC3" w:rsidP="00C25EC3">
      <w:pPr>
        <w:pStyle w:val="Brdtekst"/>
        <w:tabs>
          <w:tab w:val="left" w:pos="567"/>
          <w:tab w:val="left" w:pos="851"/>
        </w:tabs>
        <w:ind w:left="720"/>
        <w:jc w:val="left"/>
      </w:pPr>
      <w:r>
        <w:t>- dåb</w:t>
      </w:r>
    </w:p>
    <w:p w14:paraId="52906DA2" w14:textId="77777777" w:rsidR="00C25EC3" w:rsidRDefault="00C25EC3" w:rsidP="00C25EC3">
      <w:pPr>
        <w:pStyle w:val="Brdtekst"/>
        <w:tabs>
          <w:tab w:val="left" w:pos="567"/>
          <w:tab w:val="left" w:pos="851"/>
        </w:tabs>
        <w:ind w:left="720"/>
        <w:jc w:val="left"/>
      </w:pPr>
      <w:r>
        <w:t>- konfirmation</w:t>
      </w:r>
    </w:p>
    <w:p w14:paraId="52906DA3" w14:textId="77777777" w:rsidR="00C25EC3" w:rsidRDefault="00C25EC3" w:rsidP="00C25EC3">
      <w:pPr>
        <w:pStyle w:val="Brdtekst"/>
        <w:tabs>
          <w:tab w:val="left" w:pos="567"/>
          <w:tab w:val="left" w:pos="851"/>
        </w:tabs>
        <w:ind w:left="720"/>
        <w:jc w:val="left"/>
      </w:pPr>
      <w:r>
        <w:t>- kirkelig vielse/velsignelse</w:t>
      </w:r>
    </w:p>
    <w:p w14:paraId="52906DA4" w14:textId="77777777" w:rsidR="00C25EC3" w:rsidRDefault="00C25EC3" w:rsidP="00C25EC3">
      <w:pPr>
        <w:pStyle w:val="Brdtekst"/>
        <w:tabs>
          <w:tab w:val="left" w:pos="567"/>
          <w:tab w:val="left" w:pos="851"/>
        </w:tabs>
        <w:ind w:left="720"/>
        <w:jc w:val="left"/>
      </w:pPr>
      <w:r>
        <w:t>- kirkelig begravelse/bisættelse</w:t>
      </w:r>
    </w:p>
    <w:p w14:paraId="52906DA5" w14:textId="77777777" w:rsidR="00C25EC3" w:rsidRDefault="00C25EC3" w:rsidP="00C25EC3">
      <w:pPr>
        <w:pStyle w:val="Brdtekst"/>
        <w:tabs>
          <w:tab w:val="left" w:pos="567"/>
          <w:tab w:val="left" w:pos="851"/>
        </w:tabs>
        <w:jc w:val="left"/>
      </w:pPr>
    </w:p>
    <w:p w14:paraId="52906DA6" w14:textId="77777777" w:rsidR="00C25EC3" w:rsidRDefault="00C25EC3" w:rsidP="00C25EC3">
      <w:pPr>
        <w:pStyle w:val="Brdtekst"/>
        <w:tabs>
          <w:tab w:val="left" w:pos="567"/>
          <w:tab w:val="left" w:pos="851"/>
        </w:tabs>
        <w:jc w:val="left"/>
      </w:pPr>
      <w:r>
        <w:t>Kirkeministeriet udsender hvert kvartal oplysninger om de faktiske registreringer i de enkelte sogne.</w:t>
      </w:r>
    </w:p>
    <w:p w14:paraId="52906DA7" w14:textId="0F4A6799" w:rsidR="00C25EC3" w:rsidRDefault="00C25EC3" w:rsidP="00C25EC3">
      <w:pPr>
        <w:pStyle w:val="Brdtekst"/>
        <w:tabs>
          <w:tab w:val="left" w:pos="567"/>
          <w:tab w:val="left" w:pos="851"/>
        </w:tabs>
        <w:jc w:val="left"/>
      </w:pPr>
      <w:r>
        <w:t>Dette materiale er beregnet på at synliggøre folkekirkens udgifter til henholdsvis civil og kirkelig registrering</w:t>
      </w:r>
      <w:r w:rsidR="002A40A0">
        <w:t>.</w:t>
      </w:r>
    </w:p>
    <w:p w14:paraId="3A9CD302" w14:textId="77777777" w:rsidR="00557880" w:rsidRDefault="00557880" w:rsidP="00C25EC3">
      <w:pPr>
        <w:pStyle w:val="Brdtekst"/>
        <w:tabs>
          <w:tab w:val="left" w:pos="567"/>
          <w:tab w:val="left" w:pos="851"/>
        </w:tabs>
        <w:jc w:val="left"/>
      </w:pPr>
    </w:p>
    <w:p w14:paraId="225DE512" w14:textId="77777777" w:rsidR="00C47213" w:rsidRDefault="00557880" w:rsidP="00C25EC3">
      <w:pPr>
        <w:pStyle w:val="Brdtekst"/>
        <w:tabs>
          <w:tab w:val="left" w:pos="567"/>
          <w:tab w:val="left" w:pos="851"/>
        </w:tabs>
        <w:jc w:val="left"/>
      </w:pPr>
      <w:r>
        <w:t xml:space="preserve">Materialet </w:t>
      </w:r>
      <w:r w:rsidR="00B56228">
        <w:t>kan findes på DAP i fanen ”grupperum</w:t>
      </w:r>
      <w:r w:rsidR="00744CA1">
        <w:t>”</w:t>
      </w:r>
      <w:r w:rsidR="00850299">
        <w:t xml:space="preserve"> </w:t>
      </w:r>
      <w:r w:rsidR="00C90220">
        <w:t>og knappen ”Personregistrering, tidsopgørelse”.</w:t>
      </w:r>
    </w:p>
    <w:p w14:paraId="2E01FD1E" w14:textId="77777777" w:rsidR="00D2298E" w:rsidRDefault="00C47213" w:rsidP="00C25EC3">
      <w:pPr>
        <w:pStyle w:val="Brdtekst"/>
        <w:tabs>
          <w:tab w:val="left" w:pos="567"/>
          <w:tab w:val="left" w:pos="851"/>
        </w:tabs>
        <w:jc w:val="left"/>
      </w:pPr>
      <w:r>
        <w:t>Udsendelsen stoppede efter 3. kvartal 2022</w:t>
      </w:r>
      <w:r w:rsidR="00906CB2">
        <w:t>, fordi der skulle udarbejdes en bedre udgave</w:t>
      </w:r>
      <w:r w:rsidR="00673523">
        <w:t>. Dette</w:t>
      </w:r>
      <w:r w:rsidR="00E92798">
        <w:t xml:space="preserve"> arbejde er allerede meget forsinket</w:t>
      </w:r>
      <w:r w:rsidR="00D2298E">
        <w:t>.</w:t>
      </w:r>
    </w:p>
    <w:p w14:paraId="1C9D269D" w14:textId="3A339F7E" w:rsidR="00AB5059" w:rsidRDefault="0042106D" w:rsidP="00C25EC3">
      <w:pPr>
        <w:pStyle w:val="Brdtekst"/>
        <w:tabs>
          <w:tab w:val="left" w:pos="567"/>
          <w:tab w:val="left" w:pos="851"/>
        </w:tabs>
        <w:jc w:val="left"/>
      </w:pPr>
      <w:r>
        <w:t>De seneste tal, kan dog bruges til at</w:t>
      </w:r>
      <w:r w:rsidR="00744CA1">
        <w:t xml:space="preserve"> </w:t>
      </w:r>
      <w:r w:rsidR="00873A30">
        <w:t>skønne et aktuelt tidsforbrug</w:t>
      </w:r>
      <w:r w:rsidR="007F51DD">
        <w:t xml:space="preserve"> til området.</w:t>
      </w:r>
    </w:p>
    <w:p w14:paraId="1C8BB0DF" w14:textId="62667653" w:rsidR="007F51DD" w:rsidRDefault="00506EBA" w:rsidP="00C25EC3">
      <w:pPr>
        <w:pStyle w:val="Brdtekst"/>
        <w:tabs>
          <w:tab w:val="left" w:pos="567"/>
          <w:tab w:val="left" w:pos="851"/>
        </w:tabs>
        <w:jc w:val="left"/>
      </w:pPr>
      <w:r>
        <w:t xml:space="preserve">Dette kan gøres ved </w:t>
      </w:r>
      <w:r w:rsidRPr="00506EBA">
        <w:rPr>
          <w:i/>
          <w:iCs/>
        </w:rPr>
        <w:t>enten</w:t>
      </w:r>
      <w:r>
        <w:t xml:space="preserve"> at </w:t>
      </w:r>
      <w:r w:rsidR="00E63BBA">
        <w:t xml:space="preserve">skønne ud fra </w:t>
      </w:r>
      <w:r w:rsidR="00264E7A">
        <w:t xml:space="preserve">sogneopgørelsen </w:t>
      </w:r>
      <w:r w:rsidR="00264E7A" w:rsidRPr="00264E7A">
        <w:rPr>
          <w:i/>
          <w:iCs/>
        </w:rPr>
        <w:t>eller</w:t>
      </w:r>
      <w:r w:rsidR="00361CC5">
        <w:rPr>
          <w:i/>
          <w:iCs/>
        </w:rPr>
        <w:t xml:space="preserve"> </w:t>
      </w:r>
      <w:r w:rsidR="00361CC5">
        <w:t>ved at bruge beregningsskemaet</w:t>
      </w:r>
      <w:r w:rsidR="002D7107">
        <w:t>, som findes samme sted på DAP.</w:t>
      </w:r>
    </w:p>
    <w:p w14:paraId="451AEB55" w14:textId="77777777" w:rsidR="00DD398D" w:rsidRDefault="001F411D" w:rsidP="00C25EC3">
      <w:pPr>
        <w:pStyle w:val="Brdtekst"/>
        <w:tabs>
          <w:tab w:val="left" w:pos="567"/>
          <w:tab w:val="left" w:pos="851"/>
        </w:tabs>
        <w:jc w:val="left"/>
      </w:pPr>
      <w:r w:rsidRPr="001F411D">
        <w:rPr>
          <w:b/>
          <w:bCs/>
        </w:rPr>
        <w:t>Det er vigtigt</w:t>
      </w:r>
      <w:r>
        <w:rPr>
          <w:b/>
          <w:bCs/>
        </w:rPr>
        <w:t xml:space="preserve"> </w:t>
      </w:r>
      <w:r>
        <w:t xml:space="preserve">at </w:t>
      </w:r>
      <w:r w:rsidR="00B93902">
        <w:t>læse vejledningerne</w:t>
      </w:r>
      <w:r w:rsidR="00807625">
        <w:t xml:space="preserve"> til materialet fra Kirkeministeriet, og især bemærke, hvad der ikke er med</w:t>
      </w:r>
      <w:r w:rsidR="00CD09F8">
        <w:t xml:space="preserve">. </w:t>
      </w:r>
    </w:p>
    <w:p w14:paraId="658EB487" w14:textId="5C4A4B6E" w:rsidR="001C6D31" w:rsidRDefault="00FD7A14" w:rsidP="00C25EC3">
      <w:pPr>
        <w:pStyle w:val="Brdtekst"/>
        <w:tabs>
          <w:tab w:val="left" w:pos="567"/>
          <w:tab w:val="left" w:pos="851"/>
        </w:tabs>
        <w:jc w:val="left"/>
      </w:pPr>
      <w:r>
        <w:t>Det drejer sig f.eks.</w:t>
      </w:r>
      <w:r w:rsidR="002B7D0E">
        <w:t xml:space="preserve"> om arbejdet med sager, der i</w:t>
      </w:r>
      <w:r w:rsidR="00A02A6A">
        <w:t>kke ender med en registrering eller sager,</w:t>
      </w:r>
      <w:r w:rsidR="00C425CA">
        <w:t xml:space="preserve"> der tager ekstra tid f.eks</w:t>
      </w:r>
      <w:r w:rsidR="00991459">
        <w:t>.</w:t>
      </w:r>
      <w:r w:rsidR="00C425CA">
        <w:t xml:space="preserve"> på grund af</w:t>
      </w:r>
      <w:r w:rsidR="001C6D31">
        <w:t>:</w:t>
      </w:r>
    </w:p>
    <w:p w14:paraId="4CA6C56D" w14:textId="44899054" w:rsidR="001C6D31" w:rsidRDefault="00460E38" w:rsidP="001C6D31">
      <w:pPr>
        <w:pStyle w:val="Brdtekst"/>
        <w:numPr>
          <w:ilvl w:val="0"/>
          <w:numId w:val="44"/>
        </w:numPr>
        <w:tabs>
          <w:tab w:val="left" w:pos="567"/>
          <w:tab w:val="left" w:pos="851"/>
        </w:tabs>
        <w:jc w:val="left"/>
      </w:pPr>
      <w:r>
        <w:t>mange udlændinge</w:t>
      </w:r>
      <w:r w:rsidR="00D44FF0">
        <w:t xml:space="preserve"> (</w:t>
      </w:r>
      <w:r w:rsidR="00736672">
        <w:t>sproglige- og forståelsesproblemer</w:t>
      </w:r>
      <w:r w:rsidR="005A06AD">
        <w:t>)</w:t>
      </w:r>
    </w:p>
    <w:p w14:paraId="537D0D78" w14:textId="38354076" w:rsidR="004C00E7" w:rsidRDefault="007B678A" w:rsidP="001C6D31">
      <w:pPr>
        <w:pStyle w:val="Brdtekst"/>
        <w:numPr>
          <w:ilvl w:val="0"/>
          <w:numId w:val="44"/>
        </w:numPr>
        <w:tabs>
          <w:tab w:val="left" w:pos="567"/>
          <w:tab w:val="left" w:pos="851"/>
        </w:tabs>
        <w:jc w:val="left"/>
      </w:pPr>
      <w:r>
        <w:t xml:space="preserve">handlinger, der kræver </w:t>
      </w:r>
      <w:r w:rsidR="000F3198">
        <w:t>b</w:t>
      </w:r>
      <w:r>
        <w:t>estilling af administrativt</w:t>
      </w:r>
      <w:r w:rsidR="000F3198">
        <w:t xml:space="preserve"> personnummer</w:t>
      </w:r>
    </w:p>
    <w:p w14:paraId="29B5644D" w14:textId="77777777" w:rsidR="002B6E8D" w:rsidRDefault="007E6C20" w:rsidP="001C6D31">
      <w:pPr>
        <w:pStyle w:val="Brdtekst"/>
        <w:numPr>
          <w:ilvl w:val="0"/>
          <w:numId w:val="44"/>
        </w:numPr>
        <w:tabs>
          <w:tab w:val="left" w:pos="567"/>
          <w:tab w:val="left" w:pos="851"/>
        </w:tabs>
        <w:jc w:val="left"/>
      </w:pPr>
      <w:r>
        <w:lastRenderedPageBreak/>
        <w:t>dåb og vielser, der flyttes</w:t>
      </w:r>
      <w:r w:rsidR="009A1625">
        <w:t xml:space="preserve"> </w:t>
      </w:r>
    </w:p>
    <w:p w14:paraId="022C8F74" w14:textId="25ED429C" w:rsidR="002B6E8D" w:rsidRDefault="00B42E1D" w:rsidP="001C6D31">
      <w:pPr>
        <w:pStyle w:val="Brdtekst"/>
        <w:numPr>
          <w:ilvl w:val="0"/>
          <w:numId w:val="44"/>
        </w:numPr>
        <w:tabs>
          <w:tab w:val="left" w:pos="567"/>
          <w:tab w:val="left" w:pos="851"/>
        </w:tabs>
        <w:jc w:val="left"/>
      </w:pPr>
      <w:r>
        <w:t>navngivning af børn efter en bestilt dåb</w:t>
      </w:r>
    </w:p>
    <w:p w14:paraId="2B242F42" w14:textId="00F359CA" w:rsidR="002D7107" w:rsidRDefault="00415C2D" w:rsidP="00A8202F">
      <w:pPr>
        <w:pStyle w:val="Brdtekst"/>
        <w:numPr>
          <w:ilvl w:val="0"/>
          <w:numId w:val="44"/>
        </w:numPr>
        <w:tabs>
          <w:tab w:val="left" w:pos="567"/>
          <w:tab w:val="left" w:pos="851"/>
        </w:tabs>
        <w:ind w:left="567" w:hanging="207"/>
        <w:jc w:val="left"/>
      </w:pPr>
      <w:r>
        <w:t>s</w:t>
      </w:r>
      <w:r w:rsidR="002B6E8D">
        <w:t>pecielle insti</w:t>
      </w:r>
      <w:r>
        <w:t>t</w:t>
      </w:r>
      <w:r w:rsidR="002B6E8D">
        <w:t>utioner i</w:t>
      </w:r>
      <w:r w:rsidR="005A06AD">
        <w:t xml:space="preserve"> </w:t>
      </w:r>
      <w:r>
        <w:t xml:space="preserve">sognet </w:t>
      </w:r>
      <w:r w:rsidR="00863713">
        <w:t>(flygtninge- eller udre</w:t>
      </w:r>
      <w:r w:rsidR="00885BE5">
        <w:t>j</w:t>
      </w:r>
      <w:r w:rsidR="00863713">
        <w:t>secenter</w:t>
      </w:r>
      <w:r w:rsidR="00885BE5">
        <w:t>, fæn</w:t>
      </w:r>
      <w:r w:rsidR="00A8202F">
        <w:t>g</w:t>
      </w:r>
      <w:r w:rsidR="00885BE5">
        <w:t>sel</w:t>
      </w:r>
      <w:r w:rsidR="00D170D8">
        <w:t xml:space="preserve"> eller andet)</w:t>
      </w:r>
    </w:p>
    <w:p w14:paraId="767407AA" w14:textId="77777777" w:rsidR="002511B2" w:rsidRDefault="002511B2" w:rsidP="00A631C6">
      <w:pPr>
        <w:pStyle w:val="Brdtekst"/>
        <w:tabs>
          <w:tab w:val="left" w:pos="567"/>
          <w:tab w:val="left" w:pos="851"/>
        </w:tabs>
        <w:jc w:val="left"/>
      </w:pPr>
    </w:p>
    <w:p w14:paraId="2FECFB28" w14:textId="57F52BF8" w:rsidR="00AC5985" w:rsidRPr="00425856" w:rsidRDefault="00AC5985" w:rsidP="00A631C6">
      <w:pPr>
        <w:pStyle w:val="Brdtekst"/>
        <w:tabs>
          <w:tab w:val="left" w:pos="567"/>
          <w:tab w:val="left" w:pos="851"/>
        </w:tabs>
        <w:jc w:val="left"/>
        <w:rPr>
          <w:color w:val="FF0000"/>
        </w:rPr>
      </w:pPr>
      <w:r w:rsidRPr="00BB79AD">
        <w:rPr>
          <w:i/>
          <w:iCs/>
        </w:rPr>
        <w:t xml:space="preserve">Husk også at der er pligt til </w:t>
      </w:r>
      <w:r w:rsidR="00310805" w:rsidRPr="00BB79AD">
        <w:rPr>
          <w:i/>
          <w:iCs/>
        </w:rPr>
        <w:t xml:space="preserve">løbende </w:t>
      </w:r>
      <w:r w:rsidRPr="00BB79AD">
        <w:rPr>
          <w:i/>
          <w:iCs/>
        </w:rPr>
        <w:t>egenkontrol</w:t>
      </w:r>
      <w:r w:rsidR="00310805" w:rsidRPr="00BB79AD">
        <w:rPr>
          <w:i/>
          <w:iCs/>
        </w:rPr>
        <w:t xml:space="preserve">, </w:t>
      </w:r>
      <w:r w:rsidR="00765B86" w:rsidRPr="00BB79AD">
        <w:rPr>
          <w:i/>
          <w:iCs/>
        </w:rPr>
        <w:t>t</w:t>
      </w:r>
      <w:r w:rsidR="009C56A9" w:rsidRPr="00BB79AD">
        <w:rPr>
          <w:i/>
          <w:iCs/>
        </w:rPr>
        <w:t xml:space="preserve">il jævnlig kontrol sammen med </w:t>
      </w:r>
      <w:proofErr w:type="spellStart"/>
      <w:r w:rsidR="009C56A9" w:rsidRPr="00BB79AD">
        <w:rPr>
          <w:i/>
          <w:iCs/>
        </w:rPr>
        <w:t>kbf</w:t>
      </w:r>
      <w:proofErr w:type="spellEnd"/>
      <w:r w:rsidR="00765B86" w:rsidRPr="00BB79AD">
        <w:rPr>
          <w:i/>
          <w:iCs/>
        </w:rPr>
        <w:t>-præsten og der skal</w:t>
      </w:r>
      <w:r w:rsidR="00907C28" w:rsidRPr="00BB79AD">
        <w:rPr>
          <w:i/>
          <w:iCs/>
        </w:rPr>
        <w:t xml:space="preserve"> også bruges tid, når der er provstetilsyn</w:t>
      </w:r>
      <w:r w:rsidR="00907C28" w:rsidRPr="00425856">
        <w:rPr>
          <w:color w:val="FF0000"/>
        </w:rPr>
        <w:t>.</w:t>
      </w:r>
    </w:p>
    <w:p w14:paraId="2CF7DB5D" w14:textId="77777777" w:rsidR="00E70F5A" w:rsidRDefault="00E70F5A" w:rsidP="00C25EC3">
      <w:pPr>
        <w:pStyle w:val="Brdtekst"/>
        <w:tabs>
          <w:tab w:val="left" w:pos="567"/>
          <w:tab w:val="left" w:pos="851"/>
        </w:tabs>
        <w:jc w:val="left"/>
      </w:pPr>
    </w:p>
    <w:p w14:paraId="693B390B" w14:textId="1F5FBFC1" w:rsidR="00D10E54" w:rsidRDefault="00D10E54" w:rsidP="00C25EC3">
      <w:pPr>
        <w:pStyle w:val="Brdtekst"/>
        <w:tabs>
          <w:tab w:val="left" w:pos="567"/>
          <w:tab w:val="left" w:pos="851"/>
        </w:tabs>
        <w:jc w:val="left"/>
      </w:pPr>
      <w:r>
        <w:t xml:space="preserve">Der skal også tages højde for </w:t>
      </w:r>
      <w:r w:rsidR="00377C16">
        <w:t>ekstra arbejde i sogne, der er udtaget</w:t>
      </w:r>
      <w:r w:rsidR="00190E4E">
        <w:t xml:space="preserve"> til arbejdet med administrative personnumre (1.16.-sogne)</w:t>
      </w:r>
      <w:r w:rsidR="00D322D1">
        <w:t xml:space="preserve"> (Underbilag</w:t>
      </w:r>
      <w:r w:rsidR="0011624B">
        <w:t xml:space="preserve"> E.10)</w:t>
      </w:r>
    </w:p>
    <w:p w14:paraId="2A03A4E0" w14:textId="77777777" w:rsidR="003372C6" w:rsidRDefault="003372C6" w:rsidP="00C25EC3">
      <w:pPr>
        <w:pStyle w:val="Brdtekst"/>
        <w:tabs>
          <w:tab w:val="left" w:pos="567"/>
          <w:tab w:val="left" w:pos="851"/>
        </w:tabs>
        <w:jc w:val="left"/>
      </w:pPr>
    </w:p>
    <w:p w14:paraId="7D9DEAC9" w14:textId="281C6992" w:rsidR="000D1C8E" w:rsidRDefault="00FA0668" w:rsidP="00C25EC3">
      <w:pPr>
        <w:pStyle w:val="Brdtekst"/>
        <w:tabs>
          <w:tab w:val="left" w:pos="567"/>
          <w:tab w:val="left" w:pos="851"/>
        </w:tabs>
        <w:jc w:val="left"/>
      </w:pPr>
      <w:r>
        <w:t>Når en kordegn varetager personregistreringen for</w:t>
      </w:r>
      <w:r w:rsidR="00565723">
        <w:t xml:space="preserve"> flere (typisk mindre sogne</w:t>
      </w:r>
      <w:r w:rsidR="005D32D5">
        <w:t>) skal man være opmærksom på, at der kan være ”stordriftsfordele</w:t>
      </w:r>
      <w:r w:rsidR="00B578FA">
        <w:t>” i forhold til rutine o</w:t>
      </w:r>
      <w:r w:rsidR="003047CF">
        <w:t>g</w:t>
      </w:r>
      <w:r w:rsidR="00B578FA">
        <w:t xml:space="preserve"> vedligeholdelse af viden, men modsat </w:t>
      </w:r>
      <w:r w:rsidR="00472D2D">
        <w:t>tager det også tid at åbne</w:t>
      </w:r>
      <w:r w:rsidR="00AB433D">
        <w:t xml:space="preserve"> og orientere sig i</w:t>
      </w:r>
      <w:r w:rsidR="00472D2D">
        <w:t xml:space="preserve"> alle sogne</w:t>
      </w:r>
      <w:r w:rsidR="009F4C38">
        <w:t xml:space="preserve"> hver</w:t>
      </w:r>
      <w:r w:rsidR="003047CF">
        <w:t xml:space="preserve"> </w:t>
      </w:r>
      <w:r w:rsidR="009F4C38">
        <w:t>dag, selv om der måske ikke</w:t>
      </w:r>
      <w:r w:rsidR="003047CF">
        <w:t xml:space="preserve"> er</w:t>
      </w:r>
      <w:r w:rsidR="009F4C38">
        <w:t xml:space="preserve"> registreringer hver dag</w:t>
      </w:r>
      <w:r w:rsidR="003047CF">
        <w:t>.</w:t>
      </w:r>
    </w:p>
    <w:p w14:paraId="4146F85E" w14:textId="77777777" w:rsidR="00565723" w:rsidRDefault="00565723" w:rsidP="00C25EC3">
      <w:pPr>
        <w:pStyle w:val="Brdtekst"/>
        <w:tabs>
          <w:tab w:val="left" w:pos="567"/>
          <w:tab w:val="left" w:pos="851"/>
        </w:tabs>
        <w:jc w:val="left"/>
      </w:pPr>
    </w:p>
    <w:p w14:paraId="62D5CB6D" w14:textId="527B705A" w:rsidR="003372C6" w:rsidRPr="00253076" w:rsidRDefault="00E878C2" w:rsidP="00C25EC3">
      <w:pPr>
        <w:pStyle w:val="Brdtekst"/>
        <w:tabs>
          <w:tab w:val="left" w:pos="567"/>
          <w:tab w:val="left" w:pos="851"/>
        </w:tabs>
        <w:jc w:val="left"/>
        <w:rPr>
          <w:i/>
          <w:iCs/>
        </w:rPr>
      </w:pPr>
      <w:r w:rsidRPr="00253076">
        <w:rPr>
          <w:i/>
          <w:iCs/>
        </w:rPr>
        <w:t>AFSNITTET OM PERSONREGISTRERING</w:t>
      </w:r>
      <w:r w:rsidR="00757CA9" w:rsidRPr="00253076">
        <w:rPr>
          <w:i/>
          <w:iCs/>
        </w:rPr>
        <w:t xml:space="preserve"> </w:t>
      </w:r>
      <w:r w:rsidR="00E10D19" w:rsidRPr="00253076">
        <w:rPr>
          <w:i/>
          <w:iCs/>
        </w:rPr>
        <w:t>ÆNDRES, NÅR KIRKEMINISTERIET MELDER SIG KLAR MED NY</w:t>
      </w:r>
      <w:r w:rsidRPr="00253076">
        <w:rPr>
          <w:i/>
          <w:iCs/>
        </w:rPr>
        <w:t>T OPGØRELSESPROGRAM.</w:t>
      </w:r>
    </w:p>
    <w:p w14:paraId="198D86D8" w14:textId="77777777" w:rsidR="00557880" w:rsidRDefault="00557880" w:rsidP="00C25EC3">
      <w:pPr>
        <w:pStyle w:val="Brdtekst"/>
        <w:tabs>
          <w:tab w:val="left" w:pos="567"/>
          <w:tab w:val="left" w:pos="851"/>
        </w:tabs>
        <w:jc w:val="left"/>
      </w:pPr>
    </w:p>
    <w:p w14:paraId="52906DAB" w14:textId="77777777" w:rsidR="00794297" w:rsidRDefault="009603D7">
      <w:pPr>
        <w:pStyle w:val="Brdtekst"/>
        <w:jc w:val="left"/>
      </w:pPr>
      <w:r>
        <w:t xml:space="preserve">Bemærk, at ekspedition af personlige, telefoniske og skriftlige henvendelser til kirkekontoret vedrørende personregistrering udgør en del af den her omtalte kerneopgave. Fastsættelse af omfanget af tiden til personregistrering indeholder altså tidsforbruget til ekspedition af sådanne henvendelser, og det skal derfor ikke indgå ved vurderingen af kerneopgaven nævnt nedenfor under punkt 2 om betjening af kirkekontor.  </w:t>
      </w:r>
    </w:p>
    <w:p w14:paraId="52906DAC" w14:textId="77777777" w:rsidR="00794297" w:rsidRDefault="00794297">
      <w:pPr>
        <w:pStyle w:val="Brdtekst"/>
        <w:jc w:val="left"/>
        <w:rPr>
          <w:b/>
          <w:i/>
        </w:rPr>
      </w:pPr>
    </w:p>
    <w:p w14:paraId="52906DAD" w14:textId="77777777" w:rsidR="00794297" w:rsidRDefault="009603D7">
      <w:pPr>
        <w:pStyle w:val="Brdtekst"/>
        <w:jc w:val="left"/>
        <w:rPr>
          <w:b/>
          <w:i/>
        </w:rPr>
      </w:pPr>
      <w:r>
        <w:rPr>
          <w:b/>
          <w:i/>
        </w:rPr>
        <w:t>2) Betjening af kirkekontor</w:t>
      </w:r>
    </w:p>
    <w:p w14:paraId="52906DAE" w14:textId="77777777" w:rsidR="00794297" w:rsidRDefault="009603D7">
      <w:pPr>
        <w:pStyle w:val="Brdtekst"/>
        <w:jc w:val="left"/>
        <w:rPr>
          <w:bCs/>
        </w:rPr>
      </w:pPr>
      <w:r>
        <w:rPr>
          <w:bCs/>
        </w:rPr>
        <w:t>Betjening af kirkekontor handler både om den offentlige ekspeditionstid, der primært relaterer sig til personregistreringen, og om kirkekontorets interne funktioner i sognets arbejde.</w:t>
      </w:r>
    </w:p>
    <w:p w14:paraId="52906DAF" w14:textId="77777777" w:rsidR="00794297" w:rsidRDefault="00794297">
      <w:pPr>
        <w:pStyle w:val="Brdtekst"/>
        <w:jc w:val="left"/>
        <w:rPr>
          <w:b/>
          <w:i/>
        </w:rPr>
      </w:pPr>
    </w:p>
    <w:p w14:paraId="52906DB0" w14:textId="77777777" w:rsidR="00794297" w:rsidRDefault="009603D7">
      <w:pPr>
        <w:pStyle w:val="Brdtekst"/>
        <w:jc w:val="left"/>
        <w:rPr>
          <w:bCs/>
        </w:rPr>
      </w:pPr>
      <w:r>
        <w:rPr>
          <w:bCs/>
        </w:rPr>
        <w:t>Den offentlige ekspeditionstid er som udgangspunkt dækket af den tid, der er afsat til de enkelte opgaver, jf. ovenfor om personregistrering.</w:t>
      </w:r>
    </w:p>
    <w:p w14:paraId="52906DB1" w14:textId="77777777" w:rsidR="008F4443" w:rsidRDefault="008F4443">
      <w:pPr>
        <w:pStyle w:val="Brdtekst"/>
        <w:jc w:val="left"/>
      </w:pPr>
    </w:p>
    <w:p w14:paraId="52906DB2" w14:textId="045F8426" w:rsidR="00794297" w:rsidRDefault="00FB4308">
      <w:pPr>
        <w:pStyle w:val="Brdtekst"/>
        <w:jc w:val="left"/>
      </w:pPr>
      <w:r>
        <w:t>Det er</w:t>
      </w:r>
      <w:r w:rsidR="00EF2A0E">
        <w:t xml:space="preserve"> o</w:t>
      </w:r>
      <w:r>
        <w:t>p til menighedsrådet at beslutte omfanget af kirkekontorets</w:t>
      </w:r>
      <w:r w:rsidR="00EF2A0E">
        <w:t xml:space="preserve"> offentlige</w:t>
      </w:r>
      <w:r>
        <w:t xml:space="preserve"> åbningstid.</w:t>
      </w:r>
    </w:p>
    <w:p w14:paraId="52906DB3" w14:textId="762A8BA6" w:rsidR="00794297" w:rsidRDefault="009603D7">
      <w:pPr>
        <w:pStyle w:val="Brdtekst"/>
        <w:jc w:val="left"/>
        <w:rPr>
          <w:color w:val="FF0000"/>
        </w:rPr>
      </w:pPr>
      <w:r>
        <w:t xml:space="preserve">Menighedsrådet kan i forbindelse med beslutningen f.eks. overveje, hvor mange henvendelser, der rettes til kontoret, og </w:t>
      </w:r>
      <w:r w:rsidR="00D7366A">
        <w:t>i hvor høj grad</w:t>
      </w:r>
      <w:r>
        <w:t xml:space="preserve"> kordegnen er involveret i aktiviteter i og omkring kirken.</w:t>
      </w:r>
    </w:p>
    <w:p w14:paraId="52906DB4" w14:textId="77777777" w:rsidR="00794297" w:rsidRDefault="00794297">
      <w:pPr>
        <w:pStyle w:val="Brdtekst"/>
        <w:jc w:val="left"/>
        <w:rPr>
          <w:color w:val="FF0000"/>
        </w:rPr>
      </w:pPr>
    </w:p>
    <w:p w14:paraId="52906DB5" w14:textId="77777777" w:rsidR="00794297" w:rsidRDefault="009603D7">
      <w:pPr>
        <w:pStyle w:val="Brdtekst"/>
        <w:jc w:val="left"/>
      </w:pPr>
      <w:r>
        <w:t>Kirkekontorets interne funktioner indeholder en række opgaver, der ikke er afsat tid til under andre punkter i denne vejledning.</w:t>
      </w:r>
    </w:p>
    <w:p w14:paraId="52906DB6" w14:textId="1292B5EA" w:rsidR="00794297" w:rsidRDefault="009603D7">
      <w:pPr>
        <w:pStyle w:val="Brdtekst"/>
        <w:jc w:val="left"/>
        <w:rPr>
          <w:color w:val="FF0000"/>
        </w:rPr>
      </w:pPr>
      <w:r>
        <w:t>Det kan f</w:t>
      </w:r>
      <w:r w:rsidR="00FB6CE8">
        <w:t>.eks.</w:t>
      </w:r>
      <w:r>
        <w:t xml:space="preserve"> dreje sig om</w:t>
      </w:r>
      <w:r>
        <w:rPr>
          <w:color w:val="FF0000"/>
        </w:rPr>
        <w:t>:</w:t>
      </w:r>
    </w:p>
    <w:p w14:paraId="52906DB7" w14:textId="4135AA88" w:rsidR="00794297" w:rsidRDefault="009603D7">
      <w:pPr>
        <w:pStyle w:val="Brdtekst"/>
        <w:numPr>
          <w:ilvl w:val="0"/>
          <w:numId w:val="30"/>
        </w:numPr>
        <w:jc w:val="left"/>
      </w:pPr>
      <w:r>
        <w:t xml:space="preserve">post </w:t>
      </w:r>
      <w:r w:rsidR="00B132E2">
        <w:t>(fysisk og digitalt</w:t>
      </w:r>
      <w:r w:rsidR="004C1AFE">
        <w:t>)</w:t>
      </w:r>
    </w:p>
    <w:p w14:paraId="6DC104FA" w14:textId="50385FE1" w:rsidR="005026FD" w:rsidRDefault="005026FD">
      <w:pPr>
        <w:pStyle w:val="Brdtekst"/>
        <w:numPr>
          <w:ilvl w:val="0"/>
          <w:numId w:val="30"/>
        </w:numPr>
        <w:jc w:val="left"/>
      </w:pPr>
      <w:r>
        <w:t>kalenderstyring</w:t>
      </w:r>
    </w:p>
    <w:p w14:paraId="52906DB8" w14:textId="5E4A0E82" w:rsidR="00794297" w:rsidRDefault="009603D7">
      <w:pPr>
        <w:pStyle w:val="Brdtekst"/>
        <w:numPr>
          <w:ilvl w:val="0"/>
          <w:numId w:val="30"/>
        </w:numPr>
        <w:jc w:val="left"/>
      </w:pPr>
      <w:r>
        <w:t xml:space="preserve">indkøb </w:t>
      </w:r>
    </w:p>
    <w:p w14:paraId="54DCBF3D" w14:textId="77777777" w:rsidR="00ED11DA" w:rsidRDefault="009603D7" w:rsidP="00F339FF">
      <w:pPr>
        <w:pStyle w:val="Brdtekst"/>
        <w:numPr>
          <w:ilvl w:val="0"/>
          <w:numId w:val="30"/>
        </w:numPr>
        <w:jc w:val="left"/>
      </w:pPr>
      <w:r>
        <w:t>nøgleadministration</w:t>
      </w:r>
    </w:p>
    <w:p w14:paraId="52906DBA" w14:textId="070B3AD5" w:rsidR="00794297" w:rsidRDefault="009603D7" w:rsidP="00F339FF">
      <w:pPr>
        <w:pStyle w:val="Brdtekst"/>
        <w:numPr>
          <w:ilvl w:val="0"/>
          <w:numId w:val="30"/>
        </w:numPr>
        <w:jc w:val="left"/>
      </w:pPr>
      <w:r>
        <w:t>kirkebil</w:t>
      </w:r>
    </w:p>
    <w:p w14:paraId="5DC070BD" w14:textId="22F723CD" w:rsidR="00B53996" w:rsidRDefault="00B53996">
      <w:pPr>
        <w:pStyle w:val="Brdtekst"/>
        <w:numPr>
          <w:ilvl w:val="0"/>
          <w:numId w:val="30"/>
        </w:numPr>
        <w:jc w:val="left"/>
      </w:pPr>
      <w:r>
        <w:t xml:space="preserve">tilmeldinger til </w:t>
      </w:r>
      <w:r w:rsidR="0032439A">
        <w:t>arrangementer mv.</w:t>
      </w:r>
      <w:r w:rsidR="008E13FA">
        <w:t>,</w:t>
      </w:r>
    </w:p>
    <w:p w14:paraId="52906DBB" w14:textId="37616096" w:rsidR="00794297" w:rsidRDefault="00037F37">
      <w:pPr>
        <w:pStyle w:val="Brdtekst"/>
        <w:jc w:val="left"/>
      </w:pPr>
      <w:r>
        <w:lastRenderedPageBreak/>
        <w:t xml:space="preserve">- </w:t>
      </w:r>
      <w:r w:rsidR="009603D7">
        <w:t>men også alt det andet, der følger af, at kirkekontoret er stedet, hvor trådene samles.</w:t>
      </w:r>
      <w:r w:rsidR="00C6350F">
        <w:t xml:space="preserve"> </w:t>
      </w:r>
      <w:r w:rsidR="00494D7C">
        <w:t>Det er typisk på kirkekontoret</w:t>
      </w:r>
      <w:r w:rsidR="004E1138">
        <w:t xml:space="preserve"> alle henvender sig og der forventes servicering</w:t>
      </w:r>
      <w:r w:rsidR="00615312">
        <w:t xml:space="preserve"> af besøgende, </w:t>
      </w:r>
      <w:r w:rsidR="00746BA6">
        <w:t>håndværkere, frivillige, menighedsrådsmedlemmer og kolleger</w:t>
      </w:r>
      <w:r w:rsidR="008E13FA">
        <w:t>.</w:t>
      </w:r>
    </w:p>
    <w:p w14:paraId="52906DBC" w14:textId="77777777" w:rsidR="00794297" w:rsidRDefault="00794297">
      <w:pPr>
        <w:pStyle w:val="Brdtekst"/>
        <w:jc w:val="left"/>
      </w:pPr>
    </w:p>
    <w:p w14:paraId="52906DBD" w14:textId="75B3EF99" w:rsidR="00794297" w:rsidRDefault="009603D7">
      <w:pPr>
        <w:pStyle w:val="Brdtekst"/>
        <w:jc w:val="left"/>
      </w:pPr>
      <w:r>
        <w:t>Menighedsrådet skal være opmærksomt på, hvilke funktioner, der er taget højde for under andre punkter, f</w:t>
      </w:r>
      <w:r w:rsidR="00037F37">
        <w:t>.eks.</w:t>
      </w:r>
      <w:r>
        <w:t xml:space="preserve"> punkt 1 om personregistrering eller punkt </w:t>
      </w:r>
      <w:r w:rsidR="00037F37">
        <w:t>8</w:t>
      </w:r>
      <w:r>
        <w:t xml:space="preserve"> om administrative koordineringsopgaver.</w:t>
      </w:r>
    </w:p>
    <w:p w14:paraId="5DBF8F69" w14:textId="77777777" w:rsidR="00C01429" w:rsidRDefault="00C01429">
      <w:pPr>
        <w:pStyle w:val="Brdtekst"/>
        <w:jc w:val="left"/>
      </w:pPr>
    </w:p>
    <w:p w14:paraId="6B84BF07" w14:textId="1F168E08" w:rsidR="00C01429" w:rsidRDefault="00E22C61">
      <w:pPr>
        <w:pStyle w:val="Brdtekst"/>
        <w:jc w:val="left"/>
        <w:rPr>
          <w:b/>
          <w:bCs/>
        </w:rPr>
      </w:pPr>
      <w:r w:rsidRPr="004144C4">
        <w:rPr>
          <w:b/>
          <w:bCs/>
        </w:rPr>
        <w:t>Specielt om</w:t>
      </w:r>
      <w:r w:rsidR="00AA0E2A" w:rsidRPr="004144C4">
        <w:rPr>
          <w:b/>
          <w:bCs/>
        </w:rPr>
        <w:t xml:space="preserve"> vedligehold af kompetencer</w:t>
      </w:r>
      <w:r w:rsidR="004144C4" w:rsidRPr="004144C4">
        <w:rPr>
          <w:b/>
          <w:bCs/>
        </w:rPr>
        <w:t xml:space="preserve"> og anden uddannelse</w:t>
      </w:r>
      <w:r w:rsidR="004144C4">
        <w:rPr>
          <w:b/>
          <w:bCs/>
        </w:rPr>
        <w:t>.</w:t>
      </w:r>
    </w:p>
    <w:p w14:paraId="3A8002AD" w14:textId="2D047558" w:rsidR="004144C4" w:rsidRDefault="001217BA">
      <w:pPr>
        <w:pStyle w:val="Brdtekst"/>
        <w:jc w:val="left"/>
      </w:pPr>
      <w:r>
        <w:t>Mange steder i denne vejledning er der gjort opmærksom på</w:t>
      </w:r>
      <w:r w:rsidR="00466D01">
        <w:t xml:space="preserve">, at viden og kompetencer skal </w:t>
      </w:r>
      <w:r w:rsidR="00E05907">
        <w:t xml:space="preserve">både opbygges og </w:t>
      </w:r>
      <w:r w:rsidR="00466D01">
        <w:t>vedligeholdes</w:t>
      </w:r>
      <w:r w:rsidR="00E05907">
        <w:t>.</w:t>
      </w:r>
      <w:r w:rsidR="00C76565">
        <w:t xml:space="preserve"> </w:t>
      </w:r>
    </w:p>
    <w:p w14:paraId="18CC5A62" w14:textId="18C313F9" w:rsidR="000E5E48" w:rsidRPr="00E94431" w:rsidRDefault="000E5E48">
      <w:pPr>
        <w:pStyle w:val="Brdtekst"/>
        <w:jc w:val="left"/>
        <w:rPr>
          <w:i/>
          <w:iCs/>
        </w:rPr>
      </w:pPr>
      <w:r w:rsidRPr="00E94431">
        <w:rPr>
          <w:i/>
          <w:iCs/>
        </w:rPr>
        <w:t xml:space="preserve">Det er vigtigt at menighedsrådet er opmærksom på, at der </w:t>
      </w:r>
      <w:r w:rsidR="00B742E9" w:rsidRPr="00E94431">
        <w:rPr>
          <w:i/>
          <w:iCs/>
        </w:rPr>
        <w:t xml:space="preserve">generelt </w:t>
      </w:r>
      <w:r w:rsidRPr="00E94431">
        <w:rPr>
          <w:i/>
          <w:iCs/>
        </w:rPr>
        <w:t>afsættes den nødvendige tid ti</w:t>
      </w:r>
      <w:r w:rsidR="00B742E9" w:rsidRPr="00E94431">
        <w:rPr>
          <w:i/>
          <w:iCs/>
        </w:rPr>
        <w:t>l dette.</w:t>
      </w:r>
    </w:p>
    <w:p w14:paraId="609FCAC2" w14:textId="2C12A7FD" w:rsidR="00405148" w:rsidRDefault="00405148">
      <w:pPr>
        <w:pStyle w:val="Brdtekst"/>
        <w:jc w:val="left"/>
      </w:pPr>
      <w:r>
        <w:t xml:space="preserve">Den løbende </w:t>
      </w:r>
      <w:r w:rsidR="000958B3">
        <w:t xml:space="preserve">ajourføring og vedligehold af </w:t>
      </w:r>
      <w:r w:rsidR="00BC39EA">
        <w:t>kompetencer, bør medregnes under</w:t>
      </w:r>
      <w:r w:rsidR="00E94431">
        <w:t xml:space="preserve"> de enkelte arbejdsområder</w:t>
      </w:r>
      <w:r w:rsidR="003179B7">
        <w:t xml:space="preserve"> i </w:t>
      </w:r>
      <w:r w:rsidR="008C66E3">
        <w:t>skemamaterialet</w:t>
      </w:r>
      <w:r w:rsidR="00F7725A">
        <w:t>, men ud over det bør menighedsrådet være opmærksom</w:t>
      </w:r>
      <w:r w:rsidR="00F54DFC">
        <w:t>t</w:t>
      </w:r>
      <w:r w:rsidR="00975E3A">
        <w:t xml:space="preserve"> på </w:t>
      </w:r>
      <w:r w:rsidR="00863E50">
        <w:t>kordegnens muligheder for at</w:t>
      </w:r>
      <w:r w:rsidR="00203F0F">
        <w:t xml:space="preserve"> deltage i </w:t>
      </w:r>
      <w:r w:rsidR="00E62DE2">
        <w:t>kredskurser, Kirkeministeriets kurser i forbindelse med kordegnenes landskursus</w:t>
      </w:r>
      <w:r w:rsidR="00F52BC1">
        <w:t>, kurser i Landsforeningen af Menighedsråd</w:t>
      </w:r>
      <w:r w:rsidR="008618D8">
        <w:t>s regi</w:t>
      </w:r>
      <w:r w:rsidR="00F22D1E">
        <w:t>, samt mange andre kursusudbydere</w:t>
      </w:r>
      <w:r w:rsidR="002C101D">
        <w:t>.</w:t>
      </w:r>
    </w:p>
    <w:p w14:paraId="4F9ACA5B" w14:textId="67609963" w:rsidR="002C101D" w:rsidRDefault="001D03B6">
      <w:pPr>
        <w:pStyle w:val="Brdtekst"/>
        <w:jc w:val="left"/>
      </w:pPr>
      <w:r>
        <w:t>Af tekniske grunde, er der afsat plads i skemaets punkt</w:t>
      </w:r>
      <w:r w:rsidR="00B54B83">
        <w:t xml:space="preserve"> A.2. til at afsætte et samlet timetal til denne kursusvirksomhed.</w:t>
      </w:r>
      <w:r w:rsidR="00291D32">
        <w:t xml:space="preserve"> Husk også transporttiden</w:t>
      </w:r>
      <w:r w:rsidR="00143390">
        <w:t>.</w:t>
      </w:r>
    </w:p>
    <w:p w14:paraId="207B678F" w14:textId="77777777" w:rsidR="002C101D" w:rsidRPr="004144C4" w:rsidRDefault="002C101D">
      <w:pPr>
        <w:pStyle w:val="Brdtekst"/>
        <w:jc w:val="left"/>
      </w:pPr>
    </w:p>
    <w:p w14:paraId="52906DBF" w14:textId="77777777" w:rsidR="00794297" w:rsidRDefault="009603D7">
      <w:pPr>
        <w:pStyle w:val="Brdtekst"/>
        <w:jc w:val="left"/>
        <w:rPr>
          <w:b/>
          <w:i/>
        </w:rPr>
      </w:pPr>
      <w:r>
        <w:rPr>
          <w:b/>
          <w:i/>
        </w:rPr>
        <w:t>3) Liturgisk kirketjeneste</w:t>
      </w:r>
    </w:p>
    <w:p w14:paraId="52906DC0" w14:textId="77777777" w:rsidR="00794297" w:rsidRDefault="009603D7">
      <w:pPr>
        <w:pStyle w:val="Brdtekst"/>
        <w:jc w:val="left"/>
      </w:pPr>
      <w:r>
        <w:t>Ved liturgisk kirketjeneste forstås, at kordegnen bistår præsten ved liturgiske dele af højmesser, andre gudstjenester, vielser, begravelseshandlinger og særskilte dåbshandlinger.</w:t>
      </w:r>
    </w:p>
    <w:p w14:paraId="52906DC1" w14:textId="6D35791E" w:rsidR="00794297" w:rsidRDefault="009603D7">
      <w:pPr>
        <w:pStyle w:val="Brdtekst"/>
        <w:jc w:val="left"/>
      </w:pPr>
      <w:r>
        <w:t>Liturgisk kirketjeneste er altså ikke det samme som praktisk kirketjeneste, der er en kerneopgave for kirketjeneren eller graveren</w:t>
      </w:r>
      <w:r w:rsidR="00091758">
        <w:t>, og derfor hører hjemme under punkt</w:t>
      </w:r>
      <w:r w:rsidR="00600F9F">
        <w:t xml:space="preserve"> C</w:t>
      </w:r>
      <w:r w:rsidR="0092128A">
        <w:t>, hvis kordegnen får sådanne opgaver.</w:t>
      </w:r>
    </w:p>
    <w:p w14:paraId="52906DC2" w14:textId="77777777" w:rsidR="00794297" w:rsidRDefault="009603D7">
      <w:pPr>
        <w:pStyle w:val="Brdtekst"/>
        <w:jc w:val="left"/>
      </w:pPr>
      <w:r>
        <w:t xml:space="preserve">Menighedsrådet skal beslutte i hvilket omfang, kordegnen skal deltage i den liturgiske kirketjeneste. Ved fastsættelse af tidsforbruget hertil skal der tages udgangspunkt i den faktisk medgåede tid fra kordegnens mødepligt til arbejdet er afsluttet. </w:t>
      </w:r>
    </w:p>
    <w:p w14:paraId="52906DC3" w14:textId="7CBA02C6" w:rsidR="00794297" w:rsidRDefault="009603D7">
      <w:pPr>
        <w:pStyle w:val="Brdtekst"/>
        <w:jc w:val="left"/>
      </w:pPr>
      <w:r>
        <w:t>Hvis kordegnen har kirkesangerfunktion som en del af den liturgiske kirketjeneste, skal der også beregnes tid til forberedelse</w:t>
      </w:r>
      <w:r w:rsidR="00BE5E95">
        <w:t xml:space="preserve"> </w:t>
      </w:r>
      <w:r>
        <w:t>og almindelig ajourføring</w:t>
      </w:r>
      <w:r w:rsidR="0000224E">
        <w:t>.</w:t>
      </w:r>
    </w:p>
    <w:p w14:paraId="109FA115" w14:textId="7DDD5CC8" w:rsidR="003567E4" w:rsidRDefault="003567E4">
      <w:pPr>
        <w:pStyle w:val="Brdtekst"/>
        <w:jc w:val="left"/>
      </w:pPr>
      <w:r>
        <w:t>Forberedelse</w:t>
      </w:r>
      <w:r w:rsidR="00A5278A">
        <w:t xml:space="preserve"> </w:t>
      </w:r>
      <w:r w:rsidR="00E24022">
        <w:t>kan være</w:t>
      </w:r>
      <w:r w:rsidR="00BF33A0">
        <w:t xml:space="preserve"> at</w:t>
      </w:r>
      <w:r w:rsidR="00E24022">
        <w:t xml:space="preserve"> indøve</w:t>
      </w:r>
      <w:r w:rsidR="00105816">
        <w:t>/repetere salmer, omklædning</w:t>
      </w:r>
      <w:r w:rsidR="00ED22D3">
        <w:t>, opvarmning af stemmen</w:t>
      </w:r>
      <w:r w:rsidR="008D21B6">
        <w:t>.</w:t>
      </w:r>
    </w:p>
    <w:p w14:paraId="5AC6DC45" w14:textId="4D343646" w:rsidR="008D21B6" w:rsidRDefault="008D21B6">
      <w:pPr>
        <w:pStyle w:val="Brdtekst"/>
        <w:jc w:val="left"/>
      </w:pPr>
      <w:r>
        <w:t>Almindelig ajourføring</w:t>
      </w:r>
      <w:r w:rsidR="00F25256">
        <w:t xml:space="preserve"> </w:t>
      </w:r>
      <w:r w:rsidR="00292617">
        <w:t>kan</w:t>
      </w:r>
      <w:r w:rsidR="006826E0">
        <w:t xml:space="preserve"> f.eks.</w:t>
      </w:r>
      <w:r w:rsidR="00292617">
        <w:t xml:space="preserve"> være stemmetræning</w:t>
      </w:r>
      <w:r w:rsidR="00DB6EBD">
        <w:t xml:space="preserve"> </w:t>
      </w:r>
      <w:r w:rsidR="006826E0">
        <w:t>og deltagelse i</w:t>
      </w:r>
      <w:r w:rsidR="001B4A82">
        <w:t xml:space="preserve"> teoretiske og praktiske kurser.</w:t>
      </w:r>
    </w:p>
    <w:p w14:paraId="79E18392" w14:textId="77777777" w:rsidR="0000224E" w:rsidRDefault="0000224E">
      <w:pPr>
        <w:pStyle w:val="Brdtekst"/>
        <w:jc w:val="left"/>
      </w:pPr>
    </w:p>
    <w:p w14:paraId="52906DC4" w14:textId="77777777" w:rsidR="00794297" w:rsidRDefault="009603D7">
      <w:pPr>
        <w:pStyle w:val="Brdtekst"/>
        <w:jc w:val="left"/>
      </w:pPr>
      <w:r>
        <w:t>Der kan desuden være behov for at vurdere tidsforbruget til transport mellem flere tjenestesteder.</w:t>
      </w:r>
    </w:p>
    <w:p w14:paraId="52906DC5" w14:textId="77777777" w:rsidR="00794297" w:rsidRDefault="00794297">
      <w:pPr>
        <w:pStyle w:val="Brdtekst"/>
        <w:jc w:val="left"/>
        <w:rPr>
          <w:b/>
          <w:i/>
        </w:rPr>
      </w:pPr>
    </w:p>
    <w:p w14:paraId="6EA053DB" w14:textId="77777777" w:rsidR="00A67CD6" w:rsidRDefault="00A67CD6">
      <w:pPr>
        <w:pStyle w:val="Brdtekst"/>
        <w:jc w:val="left"/>
        <w:rPr>
          <w:b/>
          <w:i/>
        </w:rPr>
      </w:pPr>
    </w:p>
    <w:p w14:paraId="6E649DEE" w14:textId="77777777" w:rsidR="00A67CD6" w:rsidRDefault="00A67CD6">
      <w:pPr>
        <w:pStyle w:val="Brdtekst"/>
        <w:jc w:val="left"/>
        <w:rPr>
          <w:b/>
          <w:i/>
        </w:rPr>
      </w:pPr>
    </w:p>
    <w:p w14:paraId="6C740516" w14:textId="17BDFB76" w:rsidR="005D5750" w:rsidRDefault="009603D7">
      <w:pPr>
        <w:pStyle w:val="Brdtekst"/>
        <w:jc w:val="left"/>
        <w:rPr>
          <w:b/>
          <w:i/>
        </w:rPr>
      </w:pPr>
      <w:r>
        <w:rPr>
          <w:b/>
          <w:i/>
        </w:rPr>
        <w:t>4) Sekretærfunktioner for præster</w:t>
      </w:r>
    </w:p>
    <w:p w14:paraId="57AF4A5D" w14:textId="77777777" w:rsidR="00A924B5" w:rsidRDefault="009603D7">
      <w:pPr>
        <w:pStyle w:val="Brdtekst"/>
        <w:jc w:val="left"/>
      </w:pPr>
      <w:r>
        <w:t xml:space="preserve">Menighedsrådet beslutter omfanget af kordegnens sekretærfunktioner for præster. </w:t>
      </w:r>
    </w:p>
    <w:p w14:paraId="52906DC8" w14:textId="5D8879A3" w:rsidR="00794297" w:rsidRDefault="009603D7">
      <w:pPr>
        <w:pStyle w:val="Brdtekst"/>
        <w:jc w:val="left"/>
      </w:pPr>
      <w:r>
        <w:t xml:space="preserve">Det gælder både </w:t>
      </w:r>
      <w:r w:rsidRPr="001E4D4B">
        <w:rPr>
          <w:i/>
          <w:iCs/>
        </w:rPr>
        <w:t>definition af opgaver</w:t>
      </w:r>
      <w:r>
        <w:t xml:space="preserve"> og fastsættelse af </w:t>
      </w:r>
      <w:r w:rsidRPr="001E4D4B">
        <w:rPr>
          <w:i/>
          <w:iCs/>
        </w:rPr>
        <w:t>tidsforbruget til disse</w:t>
      </w:r>
      <w:r>
        <w:t>.</w:t>
      </w:r>
    </w:p>
    <w:p w14:paraId="52906DC9" w14:textId="77777777" w:rsidR="00794297" w:rsidRDefault="00794297">
      <w:pPr>
        <w:pStyle w:val="Brdtekst"/>
        <w:jc w:val="left"/>
      </w:pPr>
    </w:p>
    <w:p w14:paraId="14CD8682" w14:textId="77777777" w:rsidR="00D22443" w:rsidRDefault="00D22443">
      <w:pPr>
        <w:pStyle w:val="Brdtekst"/>
        <w:jc w:val="left"/>
      </w:pPr>
    </w:p>
    <w:p w14:paraId="52906DCA" w14:textId="4A50B21B" w:rsidR="00794297" w:rsidRDefault="009603D7">
      <w:pPr>
        <w:pStyle w:val="Brdtekst"/>
        <w:jc w:val="left"/>
      </w:pPr>
      <w:r>
        <w:t>Typiske sekretæropgaver for præster er:</w:t>
      </w:r>
    </w:p>
    <w:p w14:paraId="52906DCB" w14:textId="71E1D810" w:rsidR="00794297" w:rsidRDefault="009603D7">
      <w:pPr>
        <w:pStyle w:val="Brdtekst"/>
        <w:numPr>
          <w:ilvl w:val="0"/>
          <w:numId w:val="26"/>
        </w:numPr>
        <w:jc w:val="left"/>
      </w:pPr>
      <w:r>
        <w:t>Materiale i forbindelse med dåb og vielse</w:t>
      </w:r>
      <w:r w:rsidR="001E65E0">
        <w:t xml:space="preserve"> </w:t>
      </w:r>
      <w:r w:rsidR="00656D70">
        <w:t>(</w:t>
      </w:r>
      <w:r w:rsidR="00183EBF">
        <w:t>ud over</w:t>
      </w:r>
      <w:r w:rsidR="00F50010">
        <w:t xml:space="preserve"> personregistreringsopgaver</w:t>
      </w:r>
      <w:r w:rsidR="00B82F3B">
        <w:t>)</w:t>
      </w:r>
      <w:r w:rsidR="004A36CE">
        <w:t>:</w:t>
      </w:r>
      <w:r w:rsidR="00DD27A2">
        <w:t xml:space="preserve"> Fadderbreve, kuverter o. lign.</w:t>
      </w:r>
    </w:p>
    <w:p w14:paraId="52906DCC" w14:textId="77777777" w:rsidR="00794297" w:rsidRDefault="009603D7">
      <w:pPr>
        <w:pStyle w:val="Brdtekst"/>
        <w:numPr>
          <w:ilvl w:val="0"/>
          <w:numId w:val="26"/>
        </w:numPr>
        <w:jc w:val="left"/>
      </w:pPr>
      <w:r>
        <w:t>Bekendtgørelser i kirken</w:t>
      </w:r>
    </w:p>
    <w:p w14:paraId="52906DCD" w14:textId="77777777" w:rsidR="008F4443" w:rsidRDefault="008F4443">
      <w:pPr>
        <w:pStyle w:val="Brdtekst"/>
        <w:numPr>
          <w:ilvl w:val="0"/>
          <w:numId w:val="26"/>
        </w:numPr>
        <w:jc w:val="left"/>
      </w:pPr>
      <w:r>
        <w:t>Fremstilling af salmeblade/</w:t>
      </w:r>
      <w:proofErr w:type="spellStart"/>
      <w:r>
        <w:t>sangblade</w:t>
      </w:r>
      <w:proofErr w:type="spellEnd"/>
    </w:p>
    <w:p w14:paraId="52906DCE" w14:textId="77777777" w:rsidR="00794297" w:rsidRDefault="009603D7">
      <w:pPr>
        <w:pStyle w:val="Brdtekst"/>
        <w:numPr>
          <w:ilvl w:val="0"/>
          <w:numId w:val="26"/>
        </w:numPr>
        <w:jc w:val="left"/>
      </w:pPr>
      <w:r>
        <w:t>Administration vedrørende konfirmander og minikonfirmander</w:t>
      </w:r>
    </w:p>
    <w:p w14:paraId="52906DCF" w14:textId="011CA687" w:rsidR="00794297" w:rsidRDefault="009603D7">
      <w:pPr>
        <w:pStyle w:val="Brdtekst"/>
        <w:numPr>
          <w:ilvl w:val="0"/>
          <w:numId w:val="26"/>
        </w:numPr>
        <w:jc w:val="left"/>
      </w:pPr>
      <w:r>
        <w:t>Lister</w:t>
      </w:r>
      <w:r w:rsidR="00490794">
        <w:t>, invitationer</w:t>
      </w:r>
      <w:r>
        <w:t xml:space="preserve"> mv. i forbindelse med Alle Helgen</w:t>
      </w:r>
    </w:p>
    <w:p w14:paraId="52906DD0" w14:textId="77777777" w:rsidR="00794297" w:rsidRDefault="009603D7">
      <w:pPr>
        <w:pStyle w:val="Brdtekst"/>
        <w:numPr>
          <w:ilvl w:val="0"/>
          <w:numId w:val="26"/>
        </w:numPr>
        <w:jc w:val="left"/>
      </w:pPr>
      <w:r>
        <w:t>Administration af dåbsklub</w:t>
      </w:r>
    </w:p>
    <w:p w14:paraId="52906DD1" w14:textId="77777777" w:rsidR="00794297" w:rsidRDefault="009603D7">
      <w:pPr>
        <w:pStyle w:val="Brdtekst"/>
        <w:numPr>
          <w:ilvl w:val="0"/>
          <w:numId w:val="26"/>
        </w:numPr>
        <w:jc w:val="left"/>
      </w:pPr>
      <w:r>
        <w:t>Administration vedrørende arrangementer</w:t>
      </w:r>
    </w:p>
    <w:p w14:paraId="52906DD2" w14:textId="77777777" w:rsidR="00794297" w:rsidRDefault="009603D7">
      <w:pPr>
        <w:pStyle w:val="Brdtekst"/>
        <w:numPr>
          <w:ilvl w:val="0"/>
          <w:numId w:val="26"/>
        </w:numPr>
        <w:jc w:val="left"/>
      </w:pPr>
      <w:r>
        <w:t>Fremstilling af materiale til undervisning</w:t>
      </w:r>
    </w:p>
    <w:p w14:paraId="36577F34" w14:textId="54ABEEE7" w:rsidR="00B82F3B" w:rsidRDefault="003D6580">
      <w:pPr>
        <w:pStyle w:val="Brdtekst"/>
        <w:numPr>
          <w:ilvl w:val="0"/>
          <w:numId w:val="26"/>
        </w:numPr>
        <w:jc w:val="left"/>
      </w:pPr>
      <w:r>
        <w:t>Administration af sognebåndsløsere</w:t>
      </w:r>
    </w:p>
    <w:p w14:paraId="52906DD3" w14:textId="77777777" w:rsidR="00794297" w:rsidRDefault="00794297">
      <w:pPr>
        <w:pStyle w:val="Brdtekst"/>
        <w:jc w:val="left"/>
      </w:pPr>
    </w:p>
    <w:p w14:paraId="52906DD4" w14:textId="21789ACB" w:rsidR="00794297" w:rsidRDefault="009603D7">
      <w:pPr>
        <w:pStyle w:val="Brdtekst"/>
        <w:jc w:val="left"/>
      </w:pPr>
      <w:r>
        <w:t>Menighedsrådet kan vælge at fastsætte tidsforbruget til hver enkelt opgave eller at afsætte et samlet timetal til varetagelse af sekretærfunktionen for præsten.</w:t>
      </w:r>
      <w:r w:rsidR="004B607D">
        <w:t xml:space="preserve"> </w:t>
      </w:r>
      <w:r w:rsidR="00D858F5">
        <w:t>Ved samlet timetal skal opgaverne stadig defineres.</w:t>
      </w:r>
    </w:p>
    <w:p w14:paraId="50E2F597" w14:textId="77777777" w:rsidR="00FC20C2" w:rsidRDefault="00FC20C2">
      <w:pPr>
        <w:pStyle w:val="Brdtekst"/>
        <w:jc w:val="left"/>
        <w:rPr>
          <w:b/>
          <w:i/>
        </w:rPr>
      </w:pPr>
    </w:p>
    <w:p w14:paraId="52906DD6" w14:textId="6FF97AA5" w:rsidR="00794297" w:rsidRDefault="009603D7">
      <w:pPr>
        <w:pStyle w:val="Brdtekst"/>
        <w:jc w:val="left"/>
        <w:rPr>
          <w:b/>
          <w:i/>
        </w:rPr>
      </w:pPr>
      <w:r>
        <w:rPr>
          <w:b/>
          <w:i/>
        </w:rPr>
        <w:t>5) Sekretæropgaver for menighedsråd samt udvalg og funktioner under menighedsråd</w:t>
      </w:r>
    </w:p>
    <w:p w14:paraId="52906DD7" w14:textId="77777777" w:rsidR="00794297" w:rsidRDefault="009603D7">
      <w:pPr>
        <w:pStyle w:val="Brdtekst"/>
      </w:pPr>
      <w:r>
        <w:t>Menighedsrådet kan vælge, at kordegnen skal være sekretær for menighedsrådet. Tidsforbruget hertil fastsættes af menighedsrådet efter drøftelse med kordegnen og skal afspejle det faktisk forventede tidsfor</w:t>
      </w:r>
      <w:r>
        <w:softHyphen/>
        <w:t>brug til opgaven.</w:t>
      </w:r>
    </w:p>
    <w:p w14:paraId="52906DD8" w14:textId="77777777" w:rsidR="00794297" w:rsidRDefault="00794297">
      <w:pPr>
        <w:pStyle w:val="Brdtekst"/>
      </w:pPr>
    </w:p>
    <w:p w14:paraId="52906DD9" w14:textId="46B25DA4" w:rsidR="00794297" w:rsidRDefault="009603D7">
      <w:pPr>
        <w:pStyle w:val="Brdtekst"/>
      </w:pPr>
      <w:r>
        <w:t xml:space="preserve">Der er stor forskel på hvor meget arbejde, der er forbundet med at være sekretær for menighedsrådet. Nogle menighedsråd varetager selv hovedparten af opgaverne, andre menighedsråd ønsker, at kordegnen selvstændigt varetager den fulde opgave. </w:t>
      </w:r>
      <w:r w:rsidR="001026F4">
        <w:t>Imellem disse</w:t>
      </w:r>
      <w:r w:rsidR="00143A10">
        <w:t xml:space="preserve"> yderpunkter er der mange</w:t>
      </w:r>
      <w:r w:rsidR="000E1098">
        <w:t xml:space="preserve"> forskellige modeller, men det er vigtigt med en tydelig forventningsafstemning.</w:t>
      </w:r>
    </w:p>
    <w:p w14:paraId="52906DDB" w14:textId="77777777" w:rsidR="00794297" w:rsidRDefault="009603D7">
      <w:pPr>
        <w:pStyle w:val="Brdtekst"/>
      </w:pPr>
      <w:r>
        <w:t>Eksempel</w:t>
      </w:r>
      <w:r w:rsidR="00905B17">
        <w:t xml:space="preserve"> 1</w:t>
      </w:r>
      <w:r>
        <w:t>:</w:t>
      </w:r>
    </w:p>
    <w:p w14:paraId="52906DDC" w14:textId="045EFF4B" w:rsidR="00794297" w:rsidRDefault="009603D7" w:rsidP="00905B17">
      <w:pPr>
        <w:pStyle w:val="Brdtekst"/>
        <w:pBdr>
          <w:top w:val="single" w:sz="4" w:space="1" w:color="auto"/>
          <w:left w:val="single" w:sz="4" w:space="4" w:color="auto"/>
          <w:bottom w:val="single" w:sz="4" w:space="1" w:color="auto"/>
          <w:right w:val="single" w:sz="4" w:space="4" w:color="auto"/>
        </w:pBdr>
        <w:shd w:val="clear" w:color="auto" w:fill="D9D9D9" w:themeFill="background1" w:themeFillShade="D9"/>
        <w:rPr>
          <w:i/>
        </w:rPr>
      </w:pPr>
      <w:r>
        <w:rPr>
          <w:i/>
        </w:rPr>
        <w:t xml:space="preserve">Formanden udarbejder dagsorden med bilag. Kordegnen </w:t>
      </w:r>
      <w:r w:rsidR="00A71852">
        <w:rPr>
          <w:i/>
        </w:rPr>
        <w:t>sørger for at materialet bliver tilgængeligt</w:t>
      </w:r>
      <w:r w:rsidR="00313FE5">
        <w:rPr>
          <w:i/>
        </w:rPr>
        <w:t xml:space="preserve"> </w:t>
      </w:r>
      <w:r w:rsidR="005A5A26">
        <w:rPr>
          <w:i/>
        </w:rPr>
        <w:t>(analogt eller digitalt) for</w:t>
      </w:r>
      <w:r>
        <w:rPr>
          <w:i/>
        </w:rPr>
        <w:t xml:space="preserve"> mødedeltagerne og offentliggør dagsordenen. Kordegnen deltager i mødet og skriver</w:t>
      </w:r>
      <w:r w:rsidR="00ED6E53">
        <w:rPr>
          <w:i/>
        </w:rPr>
        <w:t xml:space="preserve"> digital</w:t>
      </w:r>
      <w:r>
        <w:rPr>
          <w:i/>
        </w:rPr>
        <w:t xml:space="preserve"> beslutningsprotokol under mødet. Formanden varetager selv udførelsen af beslutningerne.</w:t>
      </w:r>
    </w:p>
    <w:p w14:paraId="52906DDD" w14:textId="77777777" w:rsidR="00794297" w:rsidRDefault="00794297" w:rsidP="00905B17">
      <w:pPr>
        <w:pStyle w:val="Brdtekst"/>
        <w:pBdr>
          <w:top w:val="single" w:sz="4" w:space="1" w:color="auto"/>
          <w:left w:val="single" w:sz="4" w:space="4" w:color="auto"/>
          <w:bottom w:val="single" w:sz="4" w:space="1" w:color="auto"/>
          <w:right w:val="single" w:sz="4" w:space="4" w:color="auto"/>
        </w:pBdr>
        <w:shd w:val="clear" w:color="auto" w:fill="D9D9D9" w:themeFill="background1" w:themeFillShade="D9"/>
        <w:rPr>
          <w:i/>
        </w:rPr>
      </w:pPr>
    </w:p>
    <w:p w14:paraId="52906DDE" w14:textId="77777777" w:rsidR="00794297" w:rsidRDefault="009603D7" w:rsidP="00905B17">
      <w:pPr>
        <w:pStyle w:val="Brdtekst"/>
        <w:pBdr>
          <w:top w:val="single" w:sz="4" w:space="1" w:color="auto"/>
          <w:left w:val="single" w:sz="4" w:space="4" w:color="auto"/>
          <w:bottom w:val="single" w:sz="4" w:space="1" w:color="auto"/>
          <w:right w:val="single" w:sz="4" w:space="4" w:color="auto"/>
        </w:pBdr>
        <w:shd w:val="clear" w:color="auto" w:fill="D9D9D9" w:themeFill="background1" w:themeFillShade="D9"/>
        <w:rPr>
          <w:i/>
        </w:rPr>
      </w:pPr>
      <w:r>
        <w:rPr>
          <w:i/>
        </w:rPr>
        <w:t>Varetagelsen af denne sekretærfunktion kræver kun et begrænset timetal.</w:t>
      </w:r>
    </w:p>
    <w:p w14:paraId="52906DDF" w14:textId="77777777" w:rsidR="00794297" w:rsidRDefault="00794297">
      <w:pPr>
        <w:pStyle w:val="Brdtekst"/>
      </w:pPr>
    </w:p>
    <w:p w14:paraId="52906DE0" w14:textId="77777777" w:rsidR="00794297" w:rsidRDefault="009603D7">
      <w:pPr>
        <w:pStyle w:val="Brdtekst"/>
      </w:pPr>
      <w:r>
        <w:t>Eksempel 2:</w:t>
      </w:r>
    </w:p>
    <w:p w14:paraId="52906DE1" w14:textId="6D452469" w:rsidR="00794297" w:rsidRDefault="009603D7" w:rsidP="001A42CB">
      <w:pPr>
        <w:pStyle w:val="Brdtekst"/>
        <w:pBdr>
          <w:top w:val="single" w:sz="4" w:space="1" w:color="auto"/>
          <w:left w:val="single" w:sz="4" w:space="4" w:color="auto"/>
          <w:bottom w:val="single" w:sz="4" w:space="1" w:color="auto"/>
          <w:right w:val="single" w:sz="4" w:space="4" w:color="auto"/>
        </w:pBdr>
        <w:shd w:val="clear" w:color="auto" w:fill="D9D9D9" w:themeFill="background1" w:themeFillShade="D9"/>
        <w:jc w:val="left"/>
        <w:rPr>
          <w:i/>
        </w:rPr>
      </w:pPr>
      <w:r>
        <w:rPr>
          <w:i/>
        </w:rPr>
        <w:t>Kordegnen samler materiale ind fra udvalgsmøder, holder sig orienteret om nye regler og om, hvad der sker i sogn, provsti og stift, som er relevant for menighedsrådet. På den baggrund udarbejder kordegnen forslag til dagsorden med bilag, som drøftes med formanden. Kordegnen renskriver</w:t>
      </w:r>
      <w:r w:rsidR="00D933BE">
        <w:rPr>
          <w:i/>
        </w:rPr>
        <w:t>,</w:t>
      </w:r>
      <w:r w:rsidR="00237BEE">
        <w:rPr>
          <w:i/>
        </w:rPr>
        <w:t xml:space="preserve"> </w:t>
      </w:r>
      <w:r>
        <w:rPr>
          <w:i/>
        </w:rPr>
        <w:t>udsender</w:t>
      </w:r>
      <w:r w:rsidR="00F7302E">
        <w:rPr>
          <w:i/>
        </w:rPr>
        <w:t xml:space="preserve"> (analogt eller digitalt) til mødedeltagerne</w:t>
      </w:r>
      <w:r>
        <w:rPr>
          <w:i/>
        </w:rPr>
        <w:t xml:space="preserve"> og offentliggør dagsorden. Inden mødet overvejer kordegnen, hvilke diskussioner menighedsrådet må forventes at føre og sikrer sig viden om emnerne, som menighedsrådet i den forbindelse kunne få brug for. Kordegnen skriver</w:t>
      </w:r>
      <w:r w:rsidR="00D7091B">
        <w:rPr>
          <w:i/>
        </w:rPr>
        <w:t xml:space="preserve"> digital</w:t>
      </w:r>
      <w:r>
        <w:rPr>
          <w:i/>
        </w:rPr>
        <w:t xml:space="preserve"> beslutningsprotokol under</w:t>
      </w:r>
      <w:r w:rsidR="00D7091B">
        <w:rPr>
          <w:i/>
        </w:rPr>
        <w:t xml:space="preserve"> mødet</w:t>
      </w:r>
      <w:r>
        <w:rPr>
          <w:i/>
        </w:rPr>
        <w:t>. Kordegnen varetager efter aftale med formanden al opfølgning på mødet.</w:t>
      </w:r>
    </w:p>
    <w:p w14:paraId="52906DE2" w14:textId="77777777" w:rsidR="00794297" w:rsidRDefault="00794297" w:rsidP="00905B17">
      <w:pPr>
        <w:pStyle w:val="Brdtekst"/>
        <w:pBdr>
          <w:top w:val="single" w:sz="4" w:space="1" w:color="auto"/>
          <w:left w:val="single" w:sz="4" w:space="4" w:color="auto"/>
          <w:bottom w:val="single" w:sz="4" w:space="1" w:color="auto"/>
          <w:right w:val="single" w:sz="4" w:space="4" w:color="auto"/>
        </w:pBdr>
        <w:shd w:val="clear" w:color="auto" w:fill="D9D9D9" w:themeFill="background1" w:themeFillShade="D9"/>
        <w:rPr>
          <w:i/>
        </w:rPr>
      </w:pPr>
    </w:p>
    <w:p w14:paraId="52906DE3" w14:textId="77777777" w:rsidR="00794297" w:rsidRDefault="009603D7" w:rsidP="00905B17">
      <w:pPr>
        <w:pStyle w:val="Brdtekst"/>
        <w:pBdr>
          <w:top w:val="single" w:sz="4" w:space="1" w:color="auto"/>
          <w:left w:val="single" w:sz="4" w:space="4" w:color="auto"/>
          <w:bottom w:val="single" w:sz="4" w:space="1" w:color="auto"/>
          <w:right w:val="single" w:sz="4" w:space="4" w:color="auto"/>
        </w:pBdr>
        <w:shd w:val="clear" w:color="auto" w:fill="D9D9D9" w:themeFill="background1" w:themeFillShade="D9"/>
        <w:rPr>
          <w:i/>
        </w:rPr>
      </w:pPr>
      <w:r>
        <w:rPr>
          <w:i/>
        </w:rPr>
        <w:lastRenderedPageBreak/>
        <w:t>I dette eksempel er tidsforbruget meget større end i det forrige eksempel.</w:t>
      </w:r>
    </w:p>
    <w:p w14:paraId="52906DE4" w14:textId="77777777" w:rsidR="00794297" w:rsidRDefault="00794297">
      <w:pPr>
        <w:pStyle w:val="Brdtekst"/>
      </w:pPr>
    </w:p>
    <w:p w14:paraId="52906DE5" w14:textId="5143366F" w:rsidR="00794297" w:rsidRDefault="009603D7">
      <w:pPr>
        <w:pStyle w:val="Brdtekst"/>
        <w:jc w:val="left"/>
      </w:pPr>
      <w:r>
        <w:t xml:space="preserve">I vurderingen af tidsforbruget skal det indgå, </w:t>
      </w:r>
      <w:r w:rsidR="00377DED">
        <w:t>om komm</w:t>
      </w:r>
      <w:r w:rsidR="000B18D9">
        <w:t xml:space="preserve">unikationen i menighedsrådet foregår på </w:t>
      </w:r>
      <w:r w:rsidR="001A365D">
        <w:t xml:space="preserve">en fælles platform, </w:t>
      </w:r>
      <w:r w:rsidR="00767DA4">
        <w:t>s</w:t>
      </w:r>
      <w:r w:rsidR="001A365D">
        <w:t>om alle kan tilgå, eller</w:t>
      </w:r>
      <w:r w:rsidR="00844F2C">
        <w:t xml:space="preserve"> der er tunge arbejdsgange med mange individuelle hensyn</w:t>
      </w:r>
      <w:r w:rsidR="00387182">
        <w:t>. Under alle omstændigheder skal det også indgå i vurderingen af tidsf</w:t>
      </w:r>
      <w:r w:rsidR="00767DA4">
        <w:t>o</w:t>
      </w:r>
      <w:r w:rsidR="00387182">
        <w:t>rbruget, om</w:t>
      </w:r>
      <w:r w:rsidR="00767DA4">
        <w:t xml:space="preserve"> det</w:t>
      </w:r>
      <w:r w:rsidR="00AE02AC">
        <w:t xml:space="preserve"> tekniske materiel er up to date</w:t>
      </w:r>
      <w:r w:rsidR="00AE307F">
        <w:t xml:space="preserve"> og fungerer hensigtsmæssigt.</w:t>
      </w:r>
    </w:p>
    <w:p w14:paraId="52906DE6" w14:textId="77777777" w:rsidR="00794297" w:rsidRDefault="00794297">
      <w:pPr>
        <w:pStyle w:val="Brdtekst"/>
        <w:jc w:val="left"/>
      </w:pPr>
    </w:p>
    <w:p w14:paraId="52906DE7" w14:textId="508DE3B5" w:rsidR="00794297" w:rsidRDefault="009603D7">
      <w:pPr>
        <w:pStyle w:val="Brdtekst"/>
        <w:jc w:val="left"/>
      </w:pPr>
      <w:r>
        <w:t>Det anbefales, at der i fastsættelsen af timeforbruget</w:t>
      </w:r>
      <w:r w:rsidR="00906B43">
        <w:t xml:space="preserve"> i punkt 5.a</w:t>
      </w:r>
      <w:r>
        <w:t xml:space="preserve"> indgår de timer, som er til rådighed for formanden, fx til drøftelser af dagsorden, opfølgning på møder og sagsforberedende arbejde. </w:t>
      </w:r>
    </w:p>
    <w:p w14:paraId="52906DE8" w14:textId="77777777" w:rsidR="00794297" w:rsidRDefault="00794297">
      <w:pPr>
        <w:pStyle w:val="Brdtekst"/>
        <w:jc w:val="left"/>
      </w:pPr>
    </w:p>
    <w:p w14:paraId="52906DE9" w14:textId="08BAF170" w:rsidR="00794297" w:rsidRDefault="009603D7">
      <w:pPr>
        <w:pStyle w:val="Brdtekst"/>
        <w:jc w:val="left"/>
      </w:pPr>
      <w:r>
        <w:t xml:space="preserve">Når arbejdstiden fastsættes ved at tage udgangspunkt i det faktiske tidsforbrug til opgaven, er der mulighed for at tage hensyn til lokale forhold </w:t>
      </w:r>
      <w:r w:rsidR="00A04D5F">
        <w:t>og</w:t>
      </w:r>
      <w:r>
        <w:t xml:space="preserve"> herunder menighedsrådets forventninger til kordegnens personlige opdatering af viden.</w:t>
      </w:r>
      <w:r w:rsidR="00A601D9">
        <w:t xml:space="preserve"> </w:t>
      </w:r>
      <w:r w:rsidR="009E1422">
        <w:t>Ingen viden kommer af sig selv.</w:t>
      </w:r>
    </w:p>
    <w:p w14:paraId="52906DEA" w14:textId="77777777" w:rsidR="00794297" w:rsidRDefault="00794297">
      <w:pPr>
        <w:pStyle w:val="Brdtekst"/>
        <w:jc w:val="left"/>
      </w:pPr>
    </w:p>
    <w:p w14:paraId="52906DEB" w14:textId="77777777" w:rsidR="00794297" w:rsidRDefault="009603D7">
      <w:pPr>
        <w:pStyle w:val="Brdtekst"/>
        <w:jc w:val="left"/>
      </w:pPr>
      <w:r>
        <w:t xml:space="preserve">Ud over tid til sekretærfunktioner for det samlede menighedsråd og formanden skal der tages stilling til omfanget af øvrige sekretærfunktioner for dele af menighedsrådet. </w:t>
      </w:r>
    </w:p>
    <w:p w14:paraId="52906DEC" w14:textId="77777777" w:rsidR="00794297" w:rsidRDefault="009603D7">
      <w:pPr>
        <w:pStyle w:val="Brdtekst"/>
        <w:jc w:val="left"/>
      </w:pPr>
      <w:r>
        <w:t xml:space="preserve">Det kan fx dreje sig om:  </w:t>
      </w:r>
    </w:p>
    <w:p w14:paraId="52906DED" w14:textId="77777777" w:rsidR="00794297" w:rsidRDefault="009603D7">
      <w:pPr>
        <w:pStyle w:val="Brdtekst"/>
        <w:numPr>
          <w:ilvl w:val="0"/>
          <w:numId w:val="29"/>
        </w:numPr>
        <w:jc w:val="left"/>
      </w:pPr>
      <w:r>
        <w:t>Sekretæropgaver for diverse udvalg.</w:t>
      </w:r>
    </w:p>
    <w:p w14:paraId="52906DEE" w14:textId="77777777" w:rsidR="00794297" w:rsidRDefault="009603D7">
      <w:pPr>
        <w:pStyle w:val="Brdtekst"/>
        <w:numPr>
          <w:ilvl w:val="0"/>
          <w:numId w:val="29"/>
        </w:numPr>
        <w:jc w:val="left"/>
      </w:pPr>
      <w:r>
        <w:t>Sekretæropgaver for kirkeværge o.a.</w:t>
      </w:r>
    </w:p>
    <w:p w14:paraId="52906DEF" w14:textId="5D9E42B2" w:rsidR="00794297" w:rsidRDefault="009603D7">
      <w:pPr>
        <w:pStyle w:val="Brdtekst"/>
        <w:numPr>
          <w:ilvl w:val="0"/>
          <w:numId w:val="29"/>
        </w:numPr>
        <w:jc w:val="left"/>
      </w:pPr>
      <w:r>
        <w:t xml:space="preserve">Sekretæropgaver og personaleadministrative opgaver for kontaktperson. Ved personaleadministrative opgaver for kontaktpersonen forstås f.eks. opgaver i forbindelse med ansættelse, udvikling, afsked og planlægning af arbejdstid for flere medarbejdere (eksemplerne er ikke udtømmende). Se også under punkt </w:t>
      </w:r>
      <w:r w:rsidR="00807BBA">
        <w:t>8</w:t>
      </w:r>
      <w:r>
        <w:t xml:space="preserve"> om administrative koordineringsopgaver. </w:t>
      </w:r>
    </w:p>
    <w:p w14:paraId="52906DF0" w14:textId="77777777" w:rsidR="00794297" w:rsidRDefault="009603D7">
      <w:pPr>
        <w:pStyle w:val="Brdtekst"/>
        <w:numPr>
          <w:ilvl w:val="0"/>
          <w:numId w:val="29"/>
        </w:numPr>
        <w:jc w:val="left"/>
      </w:pPr>
      <w:r>
        <w:t>Sekretæropgaver og personaleadministrative opgaver for kasserer.</w:t>
      </w:r>
    </w:p>
    <w:p w14:paraId="52906DF1" w14:textId="312DF63C" w:rsidR="00794297" w:rsidRDefault="009603D7">
      <w:pPr>
        <w:pStyle w:val="Brdtekst"/>
        <w:ind w:left="502"/>
        <w:jc w:val="left"/>
      </w:pPr>
      <w:r>
        <w:t xml:space="preserve">(Disse opgaver kan være placeret under punkt </w:t>
      </w:r>
      <w:r w:rsidR="009F33C9">
        <w:t>7</w:t>
      </w:r>
      <w:r>
        <w:t xml:space="preserve"> om regnskabsfunktioner under menighedsrådets ansvarsområde).</w:t>
      </w:r>
    </w:p>
    <w:p w14:paraId="52906DF2" w14:textId="77777777" w:rsidR="00794297" w:rsidRDefault="009603D7">
      <w:pPr>
        <w:pStyle w:val="Brdtekst"/>
        <w:jc w:val="left"/>
      </w:pPr>
      <w:r>
        <w:t xml:space="preserve">  -   Sekretæropgaver for valgbestyrelse.</w:t>
      </w:r>
    </w:p>
    <w:p w14:paraId="52906DF3" w14:textId="77777777" w:rsidR="00794297" w:rsidRDefault="009603D7">
      <w:pPr>
        <w:pStyle w:val="Brdtekst"/>
        <w:numPr>
          <w:ilvl w:val="0"/>
          <w:numId w:val="29"/>
        </w:numPr>
        <w:jc w:val="left"/>
      </w:pPr>
      <w:r>
        <w:t>Kirkegårdsadministration (ud over regnskabsopgaver).</w:t>
      </w:r>
    </w:p>
    <w:p w14:paraId="52906DF4" w14:textId="77777777" w:rsidR="00794297" w:rsidRDefault="009603D7">
      <w:pPr>
        <w:pStyle w:val="Brdtekst"/>
        <w:numPr>
          <w:ilvl w:val="0"/>
          <w:numId w:val="29"/>
        </w:numPr>
        <w:jc w:val="left"/>
        <w:rPr>
          <w:color w:val="FF0000"/>
        </w:rPr>
      </w:pPr>
      <w:r>
        <w:t>Udlån/udlejning af lokaler, jord, jagt m.v.</w:t>
      </w:r>
    </w:p>
    <w:p w14:paraId="52906DF5" w14:textId="77777777" w:rsidR="00794297" w:rsidRDefault="00794297">
      <w:pPr>
        <w:pStyle w:val="Brdtekst"/>
        <w:jc w:val="left"/>
        <w:rPr>
          <w:b/>
          <w:i/>
        </w:rPr>
      </w:pPr>
    </w:p>
    <w:p w14:paraId="52906DF6" w14:textId="77777777" w:rsidR="00BF15CC" w:rsidRDefault="00BF15CC">
      <w:pPr>
        <w:pStyle w:val="Brdtekst"/>
        <w:jc w:val="left"/>
        <w:rPr>
          <w:b/>
          <w:i/>
        </w:rPr>
      </w:pPr>
      <w:r>
        <w:rPr>
          <w:b/>
          <w:i/>
        </w:rPr>
        <w:t>6) Kommunikationsopgaver</w:t>
      </w:r>
    </w:p>
    <w:p w14:paraId="28F0C812" w14:textId="77777777" w:rsidR="00C1529F" w:rsidRPr="002F126F" w:rsidRDefault="00C1529F" w:rsidP="00C1529F">
      <w:pPr>
        <w:pStyle w:val="Brdtekst"/>
        <w:jc w:val="left"/>
      </w:pPr>
      <w:r w:rsidRPr="002F126F">
        <w:t>Kommunikationsopgaver kan f.eks. være:</w:t>
      </w:r>
    </w:p>
    <w:p w14:paraId="38382B76" w14:textId="77777777" w:rsidR="00C1529F" w:rsidRPr="002F126F" w:rsidRDefault="00C1529F" w:rsidP="00C1529F">
      <w:pPr>
        <w:pStyle w:val="Brdtekst"/>
        <w:numPr>
          <w:ilvl w:val="0"/>
          <w:numId w:val="29"/>
        </w:numPr>
        <w:jc w:val="left"/>
      </w:pPr>
      <w:r w:rsidRPr="002F126F">
        <w:t>Hjemmeside</w:t>
      </w:r>
    </w:p>
    <w:p w14:paraId="5DE82E4C" w14:textId="77777777" w:rsidR="00C1529F" w:rsidRPr="002F126F" w:rsidRDefault="00C1529F" w:rsidP="00C1529F">
      <w:pPr>
        <w:pStyle w:val="Brdtekst"/>
        <w:numPr>
          <w:ilvl w:val="0"/>
          <w:numId w:val="29"/>
        </w:numPr>
        <w:jc w:val="left"/>
      </w:pPr>
      <w:r w:rsidRPr="002F126F">
        <w:t>Sogn.dk</w:t>
      </w:r>
    </w:p>
    <w:p w14:paraId="2F45110C" w14:textId="77777777" w:rsidR="00C1529F" w:rsidRPr="002F126F" w:rsidRDefault="00C1529F" w:rsidP="00C1529F">
      <w:pPr>
        <w:pStyle w:val="Brdtekst"/>
        <w:numPr>
          <w:ilvl w:val="0"/>
          <w:numId w:val="29"/>
        </w:numPr>
        <w:jc w:val="left"/>
      </w:pPr>
      <w:proofErr w:type="spellStart"/>
      <w:r w:rsidRPr="002F126F">
        <w:t>KultuNaut</w:t>
      </w:r>
      <w:proofErr w:type="spellEnd"/>
      <w:r w:rsidRPr="002F126F">
        <w:t>.</w:t>
      </w:r>
    </w:p>
    <w:p w14:paraId="07ABC15F" w14:textId="4DE0B945" w:rsidR="00C1529F" w:rsidRPr="002F126F" w:rsidRDefault="00C1529F" w:rsidP="00C1529F">
      <w:pPr>
        <w:pStyle w:val="Brdtekst"/>
        <w:ind w:left="502"/>
        <w:jc w:val="left"/>
      </w:pPr>
      <w:r w:rsidRPr="002F126F">
        <w:t xml:space="preserve">Når det gælder arbejdet med hjemmeside, bør overvejelserne bl.a. gå på, hvorvidt kalender og hjemmeside er integreret med hinanden, med sogn.dk, med </w:t>
      </w:r>
      <w:proofErr w:type="spellStart"/>
      <w:r w:rsidRPr="002F126F">
        <w:t>KultuNaut</w:t>
      </w:r>
      <w:proofErr w:type="spellEnd"/>
      <w:r w:rsidRPr="002F126F">
        <w:t xml:space="preserve">, eller om der skal </w:t>
      </w:r>
      <w:r w:rsidR="00497ABB">
        <w:t>ind</w:t>
      </w:r>
      <w:r w:rsidRPr="002F126F">
        <w:t xml:space="preserve">tastes arrangementer på forskellige platforme. </w:t>
      </w:r>
    </w:p>
    <w:p w14:paraId="6325FBFA" w14:textId="278CF6A9" w:rsidR="00C1529F" w:rsidRPr="002F126F" w:rsidRDefault="00C1529F" w:rsidP="00C1529F">
      <w:pPr>
        <w:pStyle w:val="Brdtekst"/>
        <w:ind w:left="502"/>
        <w:jc w:val="left"/>
      </w:pPr>
      <w:r w:rsidRPr="002F126F">
        <w:t>Det skal også afklares, om kordegnen kun skal lægge andre</w:t>
      </w:r>
      <w:r>
        <w:t>s</w:t>
      </w:r>
      <w:r w:rsidRPr="002F126F">
        <w:t xml:space="preserve"> materiale på hjemmesiden eller selv formulere indholdet.</w:t>
      </w:r>
    </w:p>
    <w:p w14:paraId="434094F0" w14:textId="77777777" w:rsidR="00C1529F" w:rsidRPr="002F126F" w:rsidRDefault="00C1529F" w:rsidP="00C1529F">
      <w:pPr>
        <w:pStyle w:val="Brdtekst"/>
        <w:ind w:left="502"/>
        <w:jc w:val="left"/>
      </w:pPr>
    </w:p>
    <w:p w14:paraId="1F9EA357" w14:textId="77777777" w:rsidR="00C1529F" w:rsidRPr="002F126F" w:rsidRDefault="00C1529F" w:rsidP="00C1529F">
      <w:pPr>
        <w:pStyle w:val="Brdtekst"/>
        <w:numPr>
          <w:ilvl w:val="0"/>
          <w:numId w:val="29"/>
        </w:numPr>
        <w:jc w:val="left"/>
      </w:pPr>
      <w:r w:rsidRPr="002F126F">
        <w:t>Facebook, Instagram eller andre sociale medier.</w:t>
      </w:r>
    </w:p>
    <w:p w14:paraId="23ED0684" w14:textId="77777777" w:rsidR="00C1529F" w:rsidRPr="002F126F" w:rsidRDefault="00C1529F" w:rsidP="00C1529F">
      <w:pPr>
        <w:pStyle w:val="Brdtekst"/>
        <w:ind w:left="502"/>
        <w:jc w:val="left"/>
      </w:pPr>
      <w:r w:rsidRPr="002F126F">
        <w:t xml:space="preserve">Her er det ekstra vigtigt med en klar forventningsafstemning, da dette arbejde let bliver grænseløst. Skal der ”kun” lægges forhåndsomtaler </w:t>
      </w:r>
      <w:r w:rsidRPr="002F126F">
        <w:lastRenderedPageBreak/>
        <w:t>ud, eller forventes det af kordegnen, at der følges op med billeder og omtaler under og efter arrangementet?</w:t>
      </w:r>
    </w:p>
    <w:p w14:paraId="77687376" w14:textId="77777777" w:rsidR="00C1529F" w:rsidRPr="002F126F" w:rsidRDefault="00C1529F" w:rsidP="00C1529F">
      <w:pPr>
        <w:pStyle w:val="Brdtekst"/>
        <w:numPr>
          <w:ilvl w:val="0"/>
          <w:numId w:val="29"/>
        </w:numPr>
        <w:jc w:val="left"/>
      </w:pPr>
      <w:r w:rsidRPr="002F126F">
        <w:t>Nyhedsbreve.</w:t>
      </w:r>
    </w:p>
    <w:p w14:paraId="7D2279E3" w14:textId="65DF7F05" w:rsidR="00C1529F" w:rsidRPr="002F126F" w:rsidRDefault="00C1529F" w:rsidP="00C1529F">
      <w:pPr>
        <w:pStyle w:val="Brdtekst"/>
        <w:ind w:left="502"/>
        <w:jc w:val="left"/>
      </w:pPr>
      <w:r w:rsidRPr="002F126F">
        <w:t>Hvor ofte forventes der nyhedsbreve?</w:t>
      </w:r>
    </w:p>
    <w:p w14:paraId="2EAAFBC4" w14:textId="77777777" w:rsidR="00C1529F" w:rsidRPr="002F126F" w:rsidRDefault="00C1529F" w:rsidP="00C1529F">
      <w:pPr>
        <w:pStyle w:val="Brdtekst"/>
        <w:ind w:left="502"/>
        <w:jc w:val="left"/>
      </w:pPr>
      <w:r w:rsidRPr="002F126F">
        <w:t>Hvem samler stoffet?</w:t>
      </w:r>
    </w:p>
    <w:p w14:paraId="7089633E" w14:textId="3312BECE" w:rsidR="00C1529F" w:rsidRPr="002F126F" w:rsidRDefault="00C1529F" w:rsidP="00C1529F">
      <w:pPr>
        <w:pStyle w:val="Brdtekst"/>
        <w:ind w:left="502"/>
        <w:jc w:val="left"/>
      </w:pPr>
      <w:r w:rsidRPr="002F126F">
        <w:t xml:space="preserve">Husk også, at modtagerlisten hele tiden skal være </w:t>
      </w:r>
      <w:r w:rsidR="00FC0F35" w:rsidRPr="002F126F">
        <w:t>ajourført</w:t>
      </w:r>
      <w:r w:rsidRPr="002F126F">
        <w:t>.</w:t>
      </w:r>
    </w:p>
    <w:p w14:paraId="61B147F1" w14:textId="77777777" w:rsidR="00C1529F" w:rsidRPr="002F126F" w:rsidRDefault="00C1529F" w:rsidP="00C1529F">
      <w:pPr>
        <w:pStyle w:val="Brdtekst"/>
        <w:ind w:left="502"/>
        <w:jc w:val="left"/>
      </w:pPr>
    </w:p>
    <w:p w14:paraId="6921E3A8" w14:textId="77777777" w:rsidR="00C1529F" w:rsidRPr="002F126F" w:rsidRDefault="00C1529F" w:rsidP="00C1529F">
      <w:pPr>
        <w:pStyle w:val="Brdtekst"/>
        <w:numPr>
          <w:ilvl w:val="0"/>
          <w:numId w:val="29"/>
        </w:numPr>
        <w:jc w:val="left"/>
      </w:pPr>
      <w:r w:rsidRPr="002F126F">
        <w:t xml:space="preserve">Kirkeblad. </w:t>
      </w:r>
    </w:p>
    <w:p w14:paraId="54278E94" w14:textId="77777777" w:rsidR="00C1529F" w:rsidRPr="002F126F" w:rsidRDefault="00C1529F" w:rsidP="00C1529F">
      <w:pPr>
        <w:pStyle w:val="Brdtekst"/>
        <w:ind w:left="502"/>
        <w:jc w:val="left"/>
      </w:pPr>
      <w:r w:rsidRPr="002F126F">
        <w:t xml:space="preserve">Det skal indgå i overvejelserne om kordegnen blot samler materialet og sender det til trykkeren, eller om man selv skal finde f.eks. billeder, sponsorer, udarbejde kalender, skrive artikler, etc. </w:t>
      </w:r>
    </w:p>
    <w:p w14:paraId="0C95A8D9" w14:textId="77777777" w:rsidR="00C1529F" w:rsidRPr="002F126F" w:rsidRDefault="00C1529F" w:rsidP="00C1529F">
      <w:pPr>
        <w:pStyle w:val="Brdtekst"/>
        <w:ind w:left="502"/>
        <w:jc w:val="left"/>
      </w:pPr>
      <w:r w:rsidRPr="002F126F">
        <w:t>Deltager kordegnen i redaktionsmøder med andre involverede parter eller arbejder vedkommende selvstændigt?</w:t>
      </w:r>
    </w:p>
    <w:p w14:paraId="647B4194" w14:textId="77777777" w:rsidR="00C1529F" w:rsidRPr="002F126F" w:rsidRDefault="00C1529F" w:rsidP="00C1529F">
      <w:pPr>
        <w:pStyle w:val="Brdtekst"/>
        <w:ind w:left="502"/>
        <w:jc w:val="left"/>
      </w:pPr>
    </w:p>
    <w:p w14:paraId="678FC62C" w14:textId="77777777" w:rsidR="00C1529F" w:rsidRPr="002F126F" w:rsidRDefault="00C1529F" w:rsidP="00C1529F">
      <w:pPr>
        <w:pStyle w:val="Brdtekst"/>
        <w:numPr>
          <w:ilvl w:val="0"/>
          <w:numId w:val="29"/>
        </w:numPr>
        <w:jc w:val="left"/>
      </w:pPr>
      <w:r w:rsidRPr="002F126F">
        <w:t>Kirkeside i ugeavis.</w:t>
      </w:r>
    </w:p>
    <w:p w14:paraId="11B2660C" w14:textId="77777777" w:rsidR="00C1529F" w:rsidRPr="002F126F" w:rsidRDefault="00C1529F" w:rsidP="00C1529F">
      <w:pPr>
        <w:pStyle w:val="Brdtekst"/>
        <w:ind w:left="502"/>
        <w:jc w:val="left"/>
      </w:pPr>
      <w:r w:rsidRPr="002F126F">
        <w:t>Mange sogne har en side med arrangementer i ugeavisen, som kordegnen står for. Skal kordegnen sørge for materiale, layout, billeder, etc. eller er der kun tale om at sende artikler og kalender til avisen, som så sørger for opsætning?</w:t>
      </w:r>
    </w:p>
    <w:p w14:paraId="04018898" w14:textId="77777777" w:rsidR="00C1529F" w:rsidRPr="002F126F" w:rsidRDefault="00C1529F" w:rsidP="00C1529F">
      <w:pPr>
        <w:pStyle w:val="Brdtekst"/>
        <w:ind w:left="502"/>
        <w:jc w:val="left"/>
      </w:pPr>
    </w:p>
    <w:p w14:paraId="49E1E577" w14:textId="77777777" w:rsidR="00C1529F" w:rsidRDefault="00C1529F" w:rsidP="00C1529F">
      <w:pPr>
        <w:pStyle w:val="Brdtekst"/>
        <w:numPr>
          <w:ilvl w:val="0"/>
          <w:numId w:val="29"/>
        </w:numPr>
        <w:jc w:val="left"/>
      </w:pPr>
      <w:r w:rsidRPr="002F126F">
        <w:t>Annoncer og omtaler i aviser.</w:t>
      </w:r>
    </w:p>
    <w:p w14:paraId="44F1D02F" w14:textId="77777777" w:rsidR="00BB79AD" w:rsidRPr="002F126F" w:rsidRDefault="00BB79AD" w:rsidP="00BB79AD">
      <w:pPr>
        <w:pStyle w:val="Brdtekst"/>
        <w:numPr>
          <w:ilvl w:val="0"/>
          <w:numId w:val="29"/>
        </w:numPr>
        <w:jc w:val="left"/>
      </w:pPr>
      <w:r w:rsidRPr="002F126F">
        <w:t>Opsætning af annoncer og formulering af omtaler og pressemeddelelser.</w:t>
      </w:r>
    </w:p>
    <w:p w14:paraId="6B6F50BA" w14:textId="7AD4DD88" w:rsidR="00C1529F" w:rsidRPr="00BB79AD" w:rsidRDefault="00C1529F" w:rsidP="00C1529F">
      <w:pPr>
        <w:pStyle w:val="Brdtekst"/>
        <w:numPr>
          <w:ilvl w:val="0"/>
          <w:numId w:val="29"/>
        </w:numPr>
        <w:jc w:val="left"/>
      </w:pPr>
      <w:r w:rsidRPr="00BB79AD">
        <w:t>Foldere</w:t>
      </w:r>
      <w:r w:rsidR="00AB5F62" w:rsidRPr="00BB79AD">
        <w:t xml:space="preserve">, </w:t>
      </w:r>
      <w:r w:rsidRPr="00BB79AD">
        <w:t>flyers</w:t>
      </w:r>
      <w:r w:rsidR="00AB5F62" w:rsidRPr="00BB79AD">
        <w:t xml:space="preserve"> og plakater.</w:t>
      </w:r>
    </w:p>
    <w:p w14:paraId="2878E06A" w14:textId="7E82EE08" w:rsidR="00C1529F" w:rsidRPr="002F126F" w:rsidRDefault="0021177A" w:rsidP="00C1529F">
      <w:pPr>
        <w:pStyle w:val="Brdtekst"/>
        <w:numPr>
          <w:ilvl w:val="0"/>
          <w:numId w:val="29"/>
        </w:numPr>
        <w:jc w:val="left"/>
      </w:pPr>
      <w:r w:rsidRPr="00BB79AD">
        <w:t>Fysiske eller digitale infotavler</w:t>
      </w:r>
      <w:r w:rsidR="004D3DAA" w:rsidRPr="00BB79AD">
        <w:t>.</w:t>
      </w:r>
    </w:p>
    <w:p w14:paraId="40460B43" w14:textId="77777777" w:rsidR="00C1529F" w:rsidRPr="002F126F" w:rsidRDefault="00C1529F" w:rsidP="00C1529F">
      <w:pPr>
        <w:pStyle w:val="Brdtekst"/>
        <w:numPr>
          <w:ilvl w:val="0"/>
          <w:numId w:val="29"/>
        </w:numPr>
        <w:jc w:val="left"/>
      </w:pPr>
      <w:r w:rsidRPr="002F126F">
        <w:t>Alle de andre gode idéer.</w:t>
      </w:r>
    </w:p>
    <w:p w14:paraId="5A2AF17D" w14:textId="77777777" w:rsidR="00C1529F" w:rsidRPr="002F126F" w:rsidRDefault="00C1529F" w:rsidP="00C1529F">
      <w:pPr>
        <w:pStyle w:val="Brdtekst"/>
        <w:ind w:left="142"/>
        <w:jc w:val="left"/>
      </w:pPr>
    </w:p>
    <w:p w14:paraId="3C7F34AF" w14:textId="77777777" w:rsidR="00C1529F" w:rsidRDefault="00C1529F" w:rsidP="00C1529F">
      <w:pPr>
        <w:pStyle w:val="Brdtekst"/>
        <w:ind w:left="142"/>
        <w:jc w:val="left"/>
      </w:pPr>
      <w:r w:rsidRPr="002F126F">
        <w:t>Bemærk at møder med udvalg under menighedsrådet kan være ført under</w:t>
      </w:r>
      <w:r>
        <w:t xml:space="preserve"> punkt A,5.b.</w:t>
      </w:r>
    </w:p>
    <w:p w14:paraId="7714E31B" w14:textId="77777777" w:rsidR="00C1529F" w:rsidRPr="00F862E6" w:rsidRDefault="00C1529F" w:rsidP="00C1529F">
      <w:pPr>
        <w:pStyle w:val="Brdtekst"/>
        <w:ind w:left="142"/>
        <w:jc w:val="left"/>
        <w:rPr>
          <w:highlight w:val="yellow"/>
        </w:rPr>
      </w:pPr>
    </w:p>
    <w:p w14:paraId="43FFA826" w14:textId="77777777" w:rsidR="00B6127A" w:rsidRDefault="00A47486">
      <w:pPr>
        <w:pStyle w:val="Brdtekst"/>
        <w:jc w:val="left"/>
        <w:rPr>
          <w:b/>
          <w:i/>
        </w:rPr>
      </w:pPr>
      <w:r>
        <w:rPr>
          <w:b/>
          <w:i/>
        </w:rPr>
        <w:t xml:space="preserve"> </w:t>
      </w:r>
    </w:p>
    <w:p w14:paraId="52906DF9" w14:textId="24DCC1B3" w:rsidR="00794297" w:rsidRDefault="00BF15CC">
      <w:pPr>
        <w:pStyle w:val="Brdtekst"/>
        <w:jc w:val="left"/>
        <w:rPr>
          <w:b/>
          <w:i/>
        </w:rPr>
      </w:pPr>
      <w:r>
        <w:rPr>
          <w:b/>
          <w:i/>
        </w:rPr>
        <w:t>7</w:t>
      </w:r>
      <w:r w:rsidR="009603D7">
        <w:rPr>
          <w:b/>
          <w:i/>
        </w:rPr>
        <w:t>) Regnskabsfunktioner under menighedsrådets ansvarsområde</w:t>
      </w:r>
    </w:p>
    <w:p w14:paraId="3DAB19A9" w14:textId="77777777" w:rsidR="0040530C" w:rsidRDefault="0040530C">
      <w:pPr>
        <w:pStyle w:val="Brdtekst"/>
        <w:jc w:val="left"/>
        <w:rPr>
          <w:b/>
        </w:rPr>
      </w:pPr>
    </w:p>
    <w:p w14:paraId="52906DFB" w14:textId="324289BE" w:rsidR="00794297" w:rsidRDefault="009603D7">
      <w:pPr>
        <w:pStyle w:val="Brdtekst"/>
        <w:jc w:val="left"/>
        <w:rPr>
          <w:b/>
        </w:rPr>
      </w:pPr>
      <w:r>
        <w:rPr>
          <w:b/>
        </w:rPr>
        <w:t>Regnskabsfører for menighedsrådet</w:t>
      </w:r>
    </w:p>
    <w:p w14:paraId="52906DFC" w14:textId="77777777" w:rsidR="00794297" w:rsidRDefault="009603D7">
      <w:pPr>
        <w:pStyle w:val="Brdtekst"/>
        <w:jc w:val="left"/>
      </w:pPr>
      <w:r>
        <w:t>Der er ingen regler om, hvordan omfanget af tidsforbruget til regnskabsførelse skal opgøres.</w:t>
      </w:r>
    </w:p>
    <w:p w14:paraId="52906DFD" w14:textId="77777777" w:rsidR="00794297" w:rsidRDefault="00794297">
      <w:pPr>
        <w:pStyle w:val="Brdtekst"/>
        <w:jc w:val="left"/>
      </w:pPr>
    </w:p>
    <w:p w14:paraId="52906DFE" w14:textId="77777777" w:rsidR="00794297" w:rsidRDefault="009603D7">
      <w:pPr>
        <w:pStyle w:val="Brdtekst"/>
        <w:jc w:val="left"/>
      </w:pPr>
      <w:r>
        <w:t>Nogle menighedsråd vil kunne vurdere tidsforbruget ud fra eget kendskab til kirkeregnskaber, andre har ikke et sådant kendskab og har derfor brug for nogle holdepunkter.</w:t>
      </w:r>
    </w:p>
    <w:p w14:paraId="52906DFF" w14:textId="77777777" w:rsidR="00794297" w:rsidRDefault="00794297">
      <w:pPr>
        <w:pStyle w:val="Brdtekst"/>
        <w:jc w:val="left"/>
      </w:pPr>
    </w:p>
    <w:p w14:paraId="52906E00" w14:textId="77777777" w:rsidR="00794297" w:rsidRDefault="009603D7">
      <w:pPr>
        <w:pStyle w:val="Brdtekst"/>
        <w:jc w:val="left"/>
      </w:pPr>
      <w:r>
        <w:t>Derfor har Danmarks Kordegneforening udarbejdet disse holdepunkter til hjælp for menighedsrådets vurdering.</w:t>
      </w:r>
    </w:p>
    <w:p w14:paraId="46398AD2" w14:textId="77777777" w:rsidR="0040530C" w:rsidRDefault="0040530C">
      <w:pPr>
        <w:pStyle w:val="Brdtekst"/>
        <w:jc w:val="left"/>
      </w:pPr>
    </w:p>
    <w:p w14:paraId="52906E01" w14:textId="47626054" w:rsidR="00794297" w:rsidRPr="00EE78DB" w:rsidRDefault="0040530C">
      <w:pPr>
        <w:pStyle w:val="Brdtekst"/>
        <w:jc w:val="left"/>
        <w:rPr>
          <w:i/>
          <w:iCs/>
        </w:rPr>
      </w:pPr>
      <w:r w:rsidRPr="00EE78DB">
        <w:rPr>
          <w:i/>
          <w:iCs/>
        </w:rPr>
        <w:t>Da der er mange forskellige modeller for opsplitning af de enkelte elementer i regnskabsfunktionen</w:t>
      </w:r>
      <w:r w:rsidR="00250120" w:rsidRPr="00EE78DB">
        <w:rPr>
          <w:i/>
          <w:iCs/>
        </w:rPr>
        <w:t>, er de enkelte elementer behandlet enkeltvis</w:t>
      </w:r>
      <w:r w:rsidR="00EE78DB" w:rsidRPr="00EE78DB">
        <w:rPr>
          <w:i/>
          <w:iCs/>
        </w:rPr>
        <w:t xml:space="preserve"> i denne vejledning. </w:t>
      </w:r>
    </w:p>
    <w:p w14:paraId="06C7E83A" w14:textId="77777777" w:rsidR="00EE78DB" w:rsidRDefault="00EE78DB">
      <w:pPr>
        <w:pStyle w:val="Brdtekst"/>
        <w:jc w:val="left"/>
      </w:pPr>
    </w:p>
    <w:p w14:paraId="52906E02" w14:textId="77777777" w:rsidR="00794297" w:rsidRDefault="009603D7">
      <w:pPr>
        <w:pStyle w:val="Brdtekst"/>
        <w:jc w:val="left"/>
        <w:rPr>
          <w:b/>
        </w:rPr>
      </w:pPr>
      <w:r>
        <w:rPr>
          <w:b/>
        </w:rPr>
        <w:t>a. Grundelement</w:t>
      </w:r>
    </w:p>
    <w:p w14:paraId="52906E03" w14:textId="77777777" w:rsidR="00794297" w:rsidRDefault="009603D7">
      <w:pPr>
        <w:pStyle w:val="Brdtekst"/>
        <w:jc w:val="left"/>
      </w:pPr>
      <w:r>
        <w:t>Grundelementet i regnskabsfunktionen omfatter opgaver, som er fælles for alle kirkeregnskaber:</w:t>
      </w:r>
    </w:p>
    <w:p w14:paraId="52906E04" w14:textId="6A99BA5B" w:rsidR="00794297" w:rsidRDefault="009603D7">
      <w:pPr>
        <w:pStyle w:val="Brdtekst"/>
        <w:numPr>
          <w:ilvl w:val="0"/>
          <w:numId w:val="27"/>
        </w:numPr>
        <w:jc w:val="left"/>
      </w:pPr>
      <w:r>
        <w:lastRenderedPageBreak/>
        <w:t>Almindelig ajourføring af viden om økonomi- og regnskabslovgivning</w:t>
      </w:r>
      <w:r w:rsidR="00A35C0F">
        <w:t>, skattelovgivning</w:t>
      </w:r>
      <w:r w:rsidR="004E3ED8">
        <w:t>, momsregler</w:t>
      </w:r>
      <w:r>
        <w:t xml:space="preserve"> m.v.</w:t>
      </w:r>
    </w:p>
    <w:p w14:paraId="52906E05" w14:textId="77777777" w:rsidR="00794297" w:rsidRDefault="009603D7">
      <w:pPr>
        <w:pStyle w:val="Brdtekst"/>
        <w:numPr>
          <w:ilvl w:val="0"/>
          <w:numId w:val="27"/>
        </w:numPr>
        <w:jc w:val="left"/>
      </w:pPr>
      <w:r>
        <w:t>Vedligeholdelse af regnskabsprogrammet, herunder kontoplanen.</w:t>
      </w:r>
    </w:p>
    <w:p w14:paraId="52906E06" w14:textId="77777777" w:rsidR="00794297" w:rsidRDefault="009603D7">
      <w:pPr>
        <w:pStyle w:val="Brdtekst"/>
        <w:numPr>
          <w:ilvl w:val="0"/>
          <w:numId w:val="27"/>
        </w:numPr>
        <w:jc w:val="left"/>
      </w:pPr>
      <w:r>
        <w:t>Regnskabsafslutning og udarbejdelse af årsregnskab med bemærkninger, opgørelse af overskud på driftsramme og opgørelse af dis</w:t>
      </w:r>
      <w:r>
        <w:softHyphen/>
        <w:t>ponibel kassebeholdning.</w:t>
      </w:r>
    </w:p>
    <w:p w14:paraId="52906E07" w14:textId="77777777" w:rsidR="00794297" w:rsidRDefault="009603D7">
      <w:pPr>
        <w:pStyle w:val="Brdtekst"/>
        <w:numPr>
          <w:ilvl w:val="0"/>
          <w:numId w:val="27"/>
        </w:numPr>
        <w:jc w:val="left"/>
      </w:pPr>
      <w:r>
        <w:t>Samling af materiale m.v. til revisor, herunder diverse hjælpeskemaer.</w:t>
      </w:r>
    </w:p>
    <w:p w14:paraId="14C4515B" w14:textId="77777777" w:rsidR="00D16683" w:rsidRDefault="00D16683" w:rsidP="00D16683">
      <w:pPr>
        <w:pStyle w:val="Brdtekst"/>
        <w:numPr>
          <w:ilvl w:val="0"/>
          <w:numId w:val="27"/>
        </w:numPr>
        <w:jc w:val="left"/>
      </w:pPr>
      <w:r>
        <w:t>Udarbejdelse af budget med bemærkninger, herunder budgetsamråd og udvalgsmøder.</w:t>
      </w:r>
    </w:p>
    <w:p w14:paraId="19EF84BF" w14:textId="77777777" w:rsidR="00D16683" w:rsidRDefault="00D16683" w:rsidP="00D16683">
      <w:pPr>
        <w:pStyle w:val="Brdtekst"/>
        <w:ind w:left="1211"/>
        <w:jc w:val="left"/>
      </w:pPr>
    </w:p>
    <w:p w14:paraId="335350A4" w14:textId="58266FB6" w:rsidR="00AD65B6" w:rsidRDefault="009603D7" w:rsidP="00AD65B6">
      <w:pPr>
        <w:pStyle w:val="Brdtekst"/>
        <w:numPr>
          <w:ilvl w:val="0"/>
          <w:numId w:val="27"/>
        </w:numPr>
        <w:jc w:val="left"/>
      </w:pPr>
      <w:r>
        <w:t>Løbende budgetopfølgning, herunder møder med økonomiudvalg og kasserer.</w:t>
      </w:r>
    </w:p>
    <w:p w14:paraId="726F4FBF" w14:textId="4CC4F2EB" w:rsidR="00AD65B6" w:rsidRDefault="00320D93">
      <w:pPr>
        <w:pStyle w:val="Brdtekst"/>
        <w:numPr>
          <w:ilvl w:val="0"/>
          <w:numId w:val="27"/>
        </w:numPr>
        <w:jc w:val="left"/>
      </w:pPr>
      <w:r>
        <w:t>Momsberegninger og afregning.</w:t>
      </w:r>
    </w:p>
    <w:p w14:paraId="52906E0A" w14:textId="623449B2" w:rsidR="00794297" w:rsidRDefault="009603D7">
      <w:pPr>
        <w:pStyle w:val="Brdtekst"/>
        <w:numPr>
          <w:ilvl w:val="0"/>
          <w:numId w:val="27"/>
        </w:numPr>
        <w:jc w:val="left"/>
      </w:pPr>
      <w:r>
        <w:t>Servicering af udvalg og personale</w:t>
      </w:r>
      <w:r w:rsidR="003222E2">
        <w:t>.</w:t>
      </w:r>
      <w:r>
        <w:t xml:space="preserve"> </w:t>
      </w:r>
    </w:p>
    <w:p w14:paraId="52906E0B" w14:textId="77777777" w:rsidR="00794297" w:rsidRDefault="009603D7">
      <w:pPr>
        <w:pStyle w:val="Brdtekst"/>
        <w:numPr>
          <w:ilvl w:val="0"/>
          <w:numId w:val="27"/>
        </w:numPr>
        <w:jc w:val="left"/>
      </w:pPr>
      <w:r>
        <w:t>Forsikringssager.</w:t>
      </w:r>
    </w:p>
    <w:p w14:paraId="02205C8E" w14:textId="1356B041" w:rsidR="00896E14" w:rsidRDefault="00896E14">
      <w:pPr>
        <w:pStyle w:val="Brdtekst"/>
        <w:numPr>
          <w:ilvl w:val="0"/>
          <w:numId w:val="27"/>
        </w:numPr>
        <w:jc w:val="left"/>
      </w:pPr>
      <w:r>
        <w:t>Indhente tilbud</w:t>
      </w:r>
      <w:r w:rsidR="008A490C">
        <w:t>.</w:t>
      </w:r>
    </w:p>
    <w:p w14:paraId="52906E0C" w14:textId="77777777" w:rsidR="00794297" w:rsidRDefault="009603D7">
      <w:pPr>
        <w:pStyle w:val="Brdtekst"/>
        <w:numPr>
          <w:ilvl w:val="0"/>
          <w:numId w:val="27"/>
        </w:numPr>
        <w:jc w:val="left"/>
      </w:pPr>
      <w:r>
        <w:t>Korrespondance med provstiudvalget.</w:t>
      </w:r>
    </w:p>
    <w:p w14:paraId="2D0436AF" w14:textId="40A0BA4F" w:rsidR="00D305ED" w:rsidRDefault="005A0978">
      <w:pPr>
        <w:pStyle w:val="Brdtekst"/>
        <w:numPr>
          <w:ilvl w:val="0"/>
          <w:numId w:val="27"/>
        </w:numPr>
        <w:jc w:val="left"/>
      </w:pPr>
      <w:r>
        <w:t xml:space="preserve">Vedligehold af </w:t>
      </w:r>
      <w:r w:rsidR="003222E2">
        <w:t>”B</w:t>
      </w:r>
      <w:r>
        <w:t>ilag til regns</w:t>
      </w:r>
      <w:r w:rsidR="003222E2">
        <w:t>ka</w:t>
      </w:r>
      <w:r>
        <w:t>bsinstruks</w:t>
      </w:r>
      <w:r w:rsidR="003222E2">
        <w:t>”.</w:t>
      </w:r>
    </w:p>
    <w:p w14:paraId="48CF100C" w14:textId="16ECAAB0" w:rsidR="003222E2" w:rsidRDefault="00C234FA">
      <w:pPr>
        <w:pStyle w:val="Brdtekst"/>
        <w:numPr>
          <w:ilvl w:val="0"/>
          <w:numId w:val="27"/>
        </w:numPr>
        <w:jc w:val="left"/>
      </w:pPr>
      <w:r>
        <w:t>Administration af Mit</w:t>
      </w:r>
      <w:r w:rsidR="000A37DA">
        <w:t>-</w:t>
      </w:r>
      <w:r>
        <w:t>I</w:t>
      </w:r>
      <w:r w:rsidR="000A37DA">
        <w:t>D</w:t>
      </w:r>
      <w:r w:rsidR="00F96CD9">
        <w:t xml:space="preserve"> og brugeradgange til</w:t>
      </w:r>
      <w:r w:rsidR="00F11670">
        <w:t xml:space="preserve"> diverse</w:t>
      </w:r>
      <w:r w:rsidR="002B3D31">
        <w:t xml:space="preserve"> offentlige systemer.</w:t>
      </w:r>
    </w:p>
    <w:p w14:paraId="52906E0D" w14:textId="77777777" w:rsidR="00794297" w:rsidRDefault="009603D7">
      <w:pPr>
        <w:pStyle w:val="Brdtekst"/>
      </w:pPr>
      <w:r>
        <w:t xml:space="preserve">Der er stor forskel på, hvor meget arbejde, der er forbundet med dette grundelement af regnskabsfunktionen. Nogle menighedsråd varetager selv hovedparten af opgaverne, andre menighedsråd ønsker, at kordegnen selvstændigt varetager den fulde opgave. </w:t>
      </w:r>
    </w:p>
    <w:p w14:paraId="5F2F5AD8" w14:textId="77777777" w:rsidR="00676D13" w:rsidRDefault="00676D13">
      <w:pPr>
        <w:pStyle w:val="Brdtekst"/>
      </w:pPr>
    </w:p>
    <w:p w14:paraId="7ACCEDC5" w14:textId="15DE0F4E" w:rsidR="008D5CEA" w:rsidRPr="00676D13" w:rsidRDefault="000B17E8">
      <w:pPr>
        <w:pStyle w:val="Brdtekst"/>
        <w:rPr>
          <w:i/>
          <w:iCs/>
        </w:rPr>
      </w:pPr>
      <w:r w:rsidRPr="00676D13">
        <w:rPr>
          <w:i/>
          <w:iCs/>
        </w:rPr>
        <w:t>Hvis kordegnen ikke er regnskabsfører, men udfører dele af f.eks. bilagsbehandlingen, skal man være opmærksom på</w:t>
      </w:r>
      <w:r w:rsidR="009D6338" w:rsidRPr="00676D13">
        <w:rPr>
          <w:i/>
          <w:iCs/>
        </w:rPr>
        <w:t>, hvilke del</w:t>
      </w:r>
      <w:r w:rsidR="00676D13">
        <w:rPr>
          <w:i/>
          <w:iCs/>
        </w:rPr>
        <w:t>e</w:t>
      </w:r>
      <w:r w:rsidR="009D6338" w:rsidRPr="00676D13">
        <w:rPr>
          <w:i/>
          <w:iCs/>
        </w:rPr>
        <w:t xml:space="preserve"> af grundelementet, der alligevel er relevante</w:t>
      </w:r>
      <w:r w:rsidR="00676D13" w:rsidRPr="00676D13">
        <w:rPr>
          <w:i/>
          <w:iCs/>
        </w:rPr>
        <w:t>.</w:t>
      </w:r>
    </w:p>
    <w:p w14:paraId="52906E0E" w14:textId="77777777" w:rsidR="00794297" w:rsidRDefault="00794297">
      <w:pPr>
        <w:pStyle w:val="Brdtekst"/>
      </w:pPr>
    </w:p>
    <w:p w14:paraId="52906E0F" w14:textId="77777777" w:rsidR="00794297" w:rsidRDefault="009603D7">
      <w:pPr>
        <w:pStyle w:val="Brdtekst"/>
        <w:pBdr>
          <w:top w:val="single" w:sz="4" w:space="1" w:color="auto"/>
          <w:left w:val="single" w:sz="4" w:space="4" w:color="auto"/>
          <w:bottom w:val="single" w:sz="4" w:space="1" w:color="auto"/>
          <w:right w:val="single" w:sz="4" w:space="4" w:color="auto"/>
        </w:pBdr>
      </w:pPr>
      <w:r w:rsidRPr="00C75124">
        <w:rPr>
          <w:highlight w:val="lightGray"/>
        </w:rPr>
        <w:t>Meget begrænset (op til 75 timer)</w:t>
      </w:r>
    </w:p>
    <w:p w14:paraId="52906E10" w14:textId="77777777" w:rsidR="00794297" w:rsidRDefault="009603D7">
      <w:pPr>
        <w:pStyle w:val="Brdtekst"/>
        <w:pBdr>
          <w:top w:val="single" w:sz="4" w:space="1" w:color="auto"/>
          <w:left w:val="single" w:sz="4" w:space="4" w:color="auto"/>
          <w:bottom w:val="single" w:sz="4" w:space="1" w:color="auto"/>
          <w:right w:val="single" w:sz="4" w:space="4" w:color="auto"/>
        </w:pBdr>
      </w:pPr>
      <w:r>
        <w:t>Menighedsrådet varetager de fleste af opgaverne.</w:t>
      </w:r>
    </w:p>
    <w:p w14:paraId="52906E11" w14:textId="77777777" w:rsidR="00794297" w:rsidRDefault="00794297">
      <w:pPr>
        <w:pStyle w:val="Brdtekst"/>
        <w:pBdr>
          <w:top w:val="single" w:sz="4" w:space="1" w:color="auto"/>
          <w:left w:val="single" w:sz="4" w:space="4" w:color="auto"/>
          <w:bottom w:val="single" w:sz="4" w:space="1" w:color="auto"/>
          <w:right w:val="single" w:sz="4" w:space="4" w:color="auto"/>
        </w:pBdr>
      </w:pPr>
    </w:p>
    <w:p w14:paraId="52906E12" w14:textId="77777777" w:rsidR="00794297" w:rsidRDefault="009603D7">
      <w:pPr>
        <w:pStyle w:val="Brdtekst"/>
        <w:pBdr>
          <w:top w:val="single" w:sz="4" w:space="1" w:color="auto"/>
          <w:left w:val="single" w:sz="4" w:space="4" w:color="auto"/>
          <w:bottom w:val="single" w:sz="4" w:space="1" w:color="auto"/>
          <w:right w:val="single" w:sz="4" w:space="4" w:color="auto"/>
        </w:pBdr>
      </w:pPr>
      <w:r w:rsidRPr="00C75124">
        <w:rPr>
          <w:highlight w:val="lightGray"/>
        </w:rPr>
        <w:t>Begrænset (75-150 timer)</w:t>
      </w:r>
    </w:p>
    <w:p w14:paraId="52906E13" w14:textId="77777777" w:rsidR="00794297" w:rsidRDefault="009603D7">
      <w:pPr>
        <w:pStyle w:val="Brdtekst"/>
        <w:pBdr>
          <w:top w:val="single" w:sz="4" w:space="1" w:color="auto"/>
          <w:left w:val="single" w:sz="4" w:space="4" w:color="auto"/>
          <w:bottom w:val="single" w:sz="4" w:space="1" w:color="auto"/>
          <w:right w:val="single" w:sz="4" w:space="4" w:color="auto"/>
        </w:pBdr>
      </w:pPr>
      <w:r>
        <w:t xml:space="preserve">Formanden/økonomiudvalg kommer med budgettallene, der </w:t>
      </w:r>
      <w:r w:rsidR="008F4443">
        <w:t>”</w:t>
      </w:r>
      <w:r>
        <w:t>bare</w:t>
      </w:r>
      <w:r w:rsidR="008F4443">
        <w:t>”</w:t>
      </w:r>
      <w:r>
        <w:t xml:space="preserve"> skal </w:t>
      </w:r>
      <w:r w:rsidR="008F4443">
        <w:t>skrives ind i budgetprogrammet</w:t>
      </w:r>
      <w:r>
        <w:t>. Budgetopfølgning sker kun i lovpligtigt omfang.</w:t>
      </w:r>
    </w:p>
    <w:p w14:paraId="52906E14" w14:textId="77777777" w:rsidR="00794297" w:rsidRDefault="00794297">
      <w:pPr>
        <w:pStyle w:val="Brdtekst"/>
        <w:pBdr>
          <w:top w:val="single" w:sz="4" w:space="1" w:color="auto"/>
          <w:left w:val="single" w:sz="4" w:space="4" w:color="auto"/>
          <w:bottom w:val="single" w:sz="4" w:space="1" w:color="auto"/>
          <w:right w:val="single" w:sz="4" w:space="4" w:color="auto"/>
        </w:pBdr>
      </w:pPr>
    </w:p>
    <w:p w14:paraId="52906E15" w14:textId="77777777" w:rsidR="00794297" w:rsidRDefault="009603D7">
      <w:pPr>
        <w:pStyle w:val="Brdtekst"/>
        <w:pBdr>
          <w:top w:val="single" w:sz="4" w:space="1" w:color="auto"/>
          <w:left w:val="single" w:sz="4" w:space="4" w:color="auto"/>
          <w:bottom w:val="single" w:sz="4" w:space="1" w:color="auto"/>
          <w:right w:val="single" w:sz="4" w:space="4" w:color="auto"/>
        </w:pBdr>
      </w:pPr>
      <w:r w:rsidRPr="00C75124">
        <w:rPr>
          <w:highlight w:val="lightGray"/>
        </w:rPr>
        <w:t>Fuldt ud (150-250 timer)</w:t>
      </w:r>
    </w:p>
    <w:p w14:paraId="52906E16" w14:textId="77777777" w:rsidR="00794297" w:rsidRDefault="009603D7">
      <w:pPr>
        <w:pStyle w:val="Brdtekst"/>
        <w:pBdr>
          <w:top w:val="single" w:sz="4" w:space="1" w:color="auto"/>
          <w:left w:val="single" w:sz="4" w:space="4" w:color="auto"/>
          <w:bottom w:val="single" w:sz="4" w:space="1" w:color="auto"/>
          <w:right w:val="single" w:sz="4" w:space="4" w:color="auto"/>
        </w:pBdr>
      </w:pPr>
      <w:r>
        <w:t>Kordegnen udfører alt arbejde, og menighedsrådet forventer, at kordegnen selvstændigt sørger for, at alt er i orden.</w:t>
      </w:r>
    </w:p>
    <w:p w14:paraId="52906E17" w14:textId="77777777" w:rsidR="00794297" w:rsidRDefault="00794297">
      <w:pPr>
        <w:pStyle w:val="Brdtekst"/>
      </w:pPr>
    </w:p>
    <w:p w14:paraId="52906E1A" w14:textId="7AC1B656" w:rsidR="00794297" w:rsidRDefault="009603D7">
      <w:pPr>
        <w:pStyle w:val="Brdtekst"/>
        <w:jc w:val="left"/>
        <w:rPr>
          <w:b/>
        </w:rPr>
      </w:pPr>
      <w:r>
        <w:rPr>
          <w:b/>
        </w:rPr>
        <w:t xml:space="preserve">b. Kontrol af bilag og </w:t>
      </w:r>
      <w:r w:rsidR="00952D12">
        <w:rPr>
          <w:b/>
        </w:rPr>
        <w:t>attestationer</w:t>
      </w:r>
    </w:p>
    <w:p w14:paraId="52906E1B" w14:textId="77777777" w:rsidR="00794297" w:rsidRDefault="009603D7">
      <w:pPr>
        <w:pStyle w:val="Brdtekst"/>
        <w:numPr>
          <w:ilvl w:val="0"/>
          <w:numId w:val="19"/>
        </w:numPr>
        <w:tabs>
          <w:tab w:val="clear" w:pos="1571"/>
          <w:tab w:val="num" w:pos="851"/>
        </w:tabs>
        <w:ind w:left="851" w:hanging="284"/>
        <w:jc w:val="left"/>
      </w:pPr>
      <w:r>
        <w:t>Kontrollere, om fakturaer/bilag opfylder lovkrav.</w:t>
      </w:r>
    </w:p>
    <w:p w14:paraId="52906E1C" w14:textId="77777777" w:rsidR="00794297" w:rsidRDefault="009603D7">
      <w:pPr>
        <w:pStyle w:val="Brdtekst"/>
        <w:numPr>
          <w:ilvl w:val="0"/>
          <w:numId w:val="19"/>
        </w:numPr>
        <w:tabs>
          <w:tab w:val="clear" w:pos="1571"/>
          <w:tab w:val="num" w:pos="851"/>
        </w:tabs>
        <w:ind w:left="851" w:hanging="284"/>
        <w:jc w:val="left"/>
      </w:pPr>
      <w:r>
        <w:t>Sørge for attestation i.h.t. godkendt attestationspraksis.</w:t>
      </w:r>
    </w:p>
    <w:p w14:paraId="52906E1E" w14:textId="77777777" w:rsidR="00794297" w:rsidRDefault="009603D7">
      <w:pPr>
        <w:pStyle w:val="Brdtekst"/>
        <w:numPr>
          <w:ilvl w:val="0"/>
          <w:numId w:val="19"/>
        </w:numPr>
        <w:tabs>
          <w:tab w:val="clear" w:pos="1571"/>
          <w:tab w:val="num" w:pos="851"/>
        </w:tabs>
        <w:ind w:left="851" w:hanging="284"/>
        <w:jc w:val="left"/>
      </w:pPr>
      <w:r>
        <w:t xml:space="preserve">Beregning af opgørelser vedr. præsters betaling for vand, varme, el </w:t>
      </w:r>
      <w:r w:rsidR="00FB4308">
        <w:t>mv.</w:t>
      </w:r>
    </w:p>
    <w:p w14:paraId="52906E1F" w14:textId="77777777" w:rsidR="00794297" w:rsidRDefault="009603D7">
      <w:pPr>
        <w:pStyle w:val="Brdtekst"/>
        <w:numPr>
          <w:ilvl w:val="0"/>
          <w:numId w:val="19"/>
        </w:numPr>
        <w:tabs>
          <w:tab w:val="clear" w:pos="1571"/>
          <w:tab w:val="num" w:pos="851"/>
        </w:tabs>
        <w:ind w:left="851" w:hanging="284"/>
        <w:jc w:val="left"/>
      </w:pPr>
      <w:r>
        <w:t>Udstede regninger for pyntning af kirke, brug af lokaler, udførelse af særlig musik m.v.</w:t>
      </w:r>
    </w:p>
    <w:p w14:paraId="52906E20" w14:textId="77777777" w:rsidR="00794297" w:rsidRDefault="00794297">
      <w:pPr>
        <w:pStyle w:val="Brdtekst"/>
        <w:jc w:val="left"/>
      </w:pPr>
    </w:p>
    <w:p w14:paraId="52906E21" w14:textId="606F6BF7" w:rsidR="00794297" w:rsidRDefault="009603D7">
      <w:pPr>
        <w:pStyle w:val="Brdtekst"/>
        <w:jc w:val="left"/>
      </w:pPr>
      <w:r>
        <w:lastRenderedPageBreak/>
        <w:t xml:space="preserve">Ét bilag defineres i ovenstående som det, der udløser </w:t>
      </w:r>
      <w:proofErr w:type="spellStart"/>
      <w:r>
        <w:t>èn</w:t>
      </w:r>
      <w:proofErr w:type="spellEnd"/>
      <w:r>
        <w:t xml:space="preserve"> postering på kasse</w:t>
      </w:r>
      <w:r w:rsidR="00771F0E">
        <w:t xml:space="preserve"> eller</w:t>
      </w:r>
      <w:r>
        <w:t xml:space="preserve"> bank.</w:t>
      </w:r>
    </w:p>
    <w:p w14:paraId="52906E22" w14:textId="77777777" w:rsidR="00794297" w:rsidRDefault="00794297">
      <w:pPr>
        <w:pStyle w:val="Brdtekst"/>
        <w:ind w:left="567"/>
        <w:jc w:val="left"/>
        <w:rPr>
          <w:color w:val="FF0000"/>
        </w:rPr>
      </w:pPr>
    </w:p>
    <w:p w14:paraId="52906E23" w14:textId="77777777" w:rsidR="00794297" w:rsidRDefault="009603D7">
      <w:pPr>
        <w:pStyle w:val="Brdtekst"/>
        <w:jc w:val="left"/>
      </w:pPr>
      <w:r>
        <w:t>Der er stor forskel på tidsforbruget til det enkelte bilag, men det skønnes, at der gennemsnitligt bruges 5-10 minutter pr. bilag.</w:t>
      </w:r>
    </w:p>
    <w:p w14:paraId="52906E24" w14:textId="0CE20070" w:rsidR="00794297" w:rsidRDefault="009603D7">
      <w:pPr>
        <w:pStyle w:val="Brdtekst"/>
        <w:jc w:val="left"/>
      </w:pPr>
      <w:r>
        <w:t xml:space="preserve">Det er i forbindelse med fastsættelse af tidsforbruget til denne del af regnskabsfunktionen vigtigt at sikre, at arbejdsgangene er klare og hensigtsmæssige, også af hensyn til kordegnen. </w:t>
      </w:r>
    </w:p>
    <w:p w14:paraId="52906E25" w14:textId="77777777" w:rsidR="00794297" w:rsidRDefault="00794297">
      <w:pPr>
        <w:pStyle w:val="Brdtekst"/>
        <w:jc w:val="left"/>
      </w:pPr>
    </w:p>
    <w:p w14:paraId="52906E26" w14:textId="77777777" w:rsidR="00794297" w:rsidRDefault="009603D7">
      <w:pPr>
        <w:pStyle w:val="Brdtekst"/>
        <w:jc w:val="left"/>
      </w:pPr>
      <w:r>
        <w:t>Eksempel:</w:t>
      </w:r>
    </w:p>
    <w:p w14:paraId="52906E27" w14:textId="77777777" w:rsidR="00794297" w:rsidRPr="00BF15CC" w:rsidRDefault="009603D7" w:rsidP="00905B17">
      <w:pPr>
        <w:pStyle w:val="Brdtekst"/>
        <w:pBdr>
          <w:top w:val="single" w:sz="4" w:space="1" w:color="auto"/>
          <w:left w:val="single" w:sz="4" w:space="4" w:color="auto"/>
          <w:bottom w:val="single" w:sz="4" w:space="1" w:color="auto"/>
          <w:right w:val="single" w:sz="4" w:space="4" w:color="auto"/>
        </w:pBdr>
        <w:shd w:val="clear" w:color="auto" w:fill="D9D9D9" w:themeFill="background1" w:themeFillShade="D9"/>
        <w:jc w:val="left"/>
      </w:pPr>
      <w:r w:rsidRPr="00BF15CC">
        <w:t xml:space="preserve">En kordegn kontrollerer </w:t>
      </w:r>
      <w:r w:rsidR="008F4443" w:rsidRPr="00BF15CC">
        <w:t>årligt ca.</w:t>
      </w:r>
      <w:r w:rsidRPr="00BF15CC">
        <w:t>500 bilag.</w:t>
      </w:r>
    </w:p>
    <w:p w14:paraId="52906E28" w14:textId="77777777" w:rsidR="00794297" w:rsidRPr="00BF15CC" w:rsidRDefault="00794297" w:rsidP="00905B17">
      <w:pPr>
        <w:pStyle w:val="Brdtekst"/>
        <w:pBdr>
          <w:top w:val="single" w:sz="4" w:space="1" w:color="auto"/>
          <w:left w:val="single" w:sz="4" w:space="4" w:color="auto"/>
          <w:bottom w:val="single" w:sz="4" w:space="1" w:color="auto"/>
          <w:right w:val="single" w:sz="4" w:space="4" w:color="auto"/>
        </w:pBdr>
        <w:shd w:val="clear" w:color="auto" w:fill="D9D9D9" w:themeFill="background1" w:themeFillShade="D9"/>
        <w:jc w:val="left"/>
      </w:pPr>
    </w:p>
    <w:p w14:paraId="52906E29" w14:textId="77777777" w:rsidR="00794297" w:rsidRDefault="009603D7" w:rsidP="00905B17">
      <w:pPr>
        <w:pStyle w:val="Brdtekst"/>
        <w:pBdr>
          <w:top w:val="single" w:sz="4" w:space="1" w:color="auto"/>
          <w:left w:val="single" w:sz="4" w:space="4" w:color="auto"/>
          <w:bottom w:val="single" w:sz="4" w:space="1" w:color="auto"/>
          <w:right w:val="single" w:sz="4" w:space="4" w:color="auto"/>
        </w:pBdr>
        <w:shd w:val="clear" w:color="auto" w:fill="D9D9D9" w:themeFill="background1" w:themeFillShade="D9"/>
        <w:jc w:val="left"/>
      </w:pPr>
      <w:r>
        <w:t>Menighedsrådet vurderer, at arbejdet med kontrol af bilag i gennemsnit tager 7 minutter pr. bilag og fastsætter derfor tidsforbruget til 60 timer.</w:t>
      </w:r>
    </w:p>
    <w:p w14:paraId="52906E2A" w14:textId="77777777" w:rsidR="00794297" w:rsidRDefault="00794297">
      <w:pPr>
        <w:pStyle w:val="Brdtekst"/>
        <w:jc w:val="left"/>
      </w:pPr>
    </w:p>
    <w:p w14:paraId="52906E2B" w14:textId="77777777" w:rsidR="00794297" w:rsidRDefault="009603D7">
      <w:pPr>
        <w:pStyle w:val="Brdtekst"/>
        <w:jc w:val="left"/>
      </w:pPr>
      <w:r>
        <w:t>Eksempel:</w:t>
      </w:r>
    </w:p>
    <w:p w14:paraId="52906E2C" w14:textId="77777777" w:rsidR="00794297" w:rsidRDefault="009603D7" w:rsidP="00905B17">
      <w:pPr>
        <w:pStyle w:val="Brdtekst"/>
        <w:pBdr>
          <w:top w:val="single" w:sz="4" w:space="1" w:color="auto"/>
          <w:left w:val="single" w:sz="4" w:space="4" w:color="auto"/>
          <w:bottom w:val="single" w:sz="4" w:space="1" w:color="auto"/>
          <w:right w:val="single" w:sz="4" w:space="4" w:color="auto"/>
        </w:pBdr>
        <w:shd w:val="clear" w:color="auto" w:fill="D9D9D9" w:themeFill="background1" w:themeFillShade="D9"/>
        <w:jc w:val="left"/>
      </w:pPr>
      <w:r>
        <w:t>En kordegn kontroller årligt ca. 1100 bilag.</w:t>
      </w:r>
    </w:p>
    <w:p w14:paraId="52906E2D" w14:textId="77777777" w:rsidR="00794297" w:rsidRDefault="00794297" w:rsidP="00905B17">
      <w:pPr>
        <w:pStyle w:val="Brdtekst"/>
        <w:pBdr>
          <w:top w:val="single" w:sz="4" w:space="1" w:color="auto"/>
          <w:left w:val="single" w:sz="4" w:space="4" w:color="auto"/>
          <w:bottom w:val="single" w:sz="4" w:space="1" w:color="auto"/>
          <w:right w:val="single" w:sz="4" w:space="4" w:color="auto"/>
        </w:pBdr>
        <w:shd w:val="clear" w:color="auto" w:fill="D9D9D9" w:themeFill="background1" w:themeFillShade="D9"/>
        <w:jc w:val="left"/>
      </w:pPr>
    </w:p>
    <w:p w14:paraId="52906E2E" w14:textId="77777777" w:rsidR="00794297" w:rsidRDefault="009603D7" w:rsidP="00905B17">
      <w:pPr>
        <w:pStyle w:val="Brdtekst"/>
        <w:pBdr>
          <w:top w:val="single" w:sz="4" w:space="1" w:color="auto"/>
          <w:left w:val="single" w:sz="4" w:space="4" w:color="auto"/>
          <w:bottom w:val="single" w:sz="4" w:space="1" w:color="auto"/>
          <w:right w:val="single" w:sz="4" w:space="4" w:color="auto"/>
        </w:pBdr>
        <w:shd w:val="clear" w:color="auto" w:fill="D9D9D9" w:themeFill="background1" w:themeFillShade="D9"/>
        <w:jc w:val="left"/>
      </w:pPr>
      <w:r>
        <w:t xml:space="preserve">Menighedsrådet vurderer, at arbejdet med kontrol af bilag i gennemsnit tager 5 minutter pr. bilag og fastsætter derfor tidsforbruget til 90 timer.  </w:t>
      </w:r>
    </w:p>
    <w:p w14:paraId="52906E2F" w14:textId="77777777" w:rsidR="008F4443" w:rsidRDefault="008F4443">
      <w:pPr>
        <w:pStyle w:val="Brdtekst"/>
        <w:jc w:val="left"/>
        <w:rPr>
          <w:b/>
        </w:rPr>
      </w:pPr>
    </w:p>
    <w:p w14:paraId="11A4D243" w14:textId="628D1300" w:rsidR="00952D12" w:rsidRDefault="00AF1E06">
      <w:pPr>
        <w:pStyle w:val="Brdtekst"/>
        <w:jc w:val="left"/>
        <w:rPr>
          <w:b/>
        </w:rPr>
      </w:pPr>
      <w:r>
        <w:rPr>
          <w:b/>
        </w:rPr>
        <w:t>c. Betalinger</w:t>
      </w:r>
    </w:p>
    <w:p w14:paraId="31F8C7ED" w14:textId="1A5AFE69" w:rsidR="00B84C1B" w:rsidRDefault="00D229C1">
      <w:pPr>
        <w:pStyle w:val="Brdtekst"/>
        <w:jc w:val="left"/>
        <w:rPr>
          <w:bCs/>
        </w:rPr>
      </w:pPr>
      <w:r>
        <w:rPr>
          <w:bCs/>
        </w:rPr>
        <w:t>Når et bilag</w:t>
      </w:r>
      <w:r w:rsidR="00E97A3D">
        <w:rPr>
          <w:bCs/>
        </w:rPr>
        <w:t xml:space="preserve"> er</w:t>
      </w:r>
      <w:r>
        <w:rPr>
          <w:bCs/>
        </w:rPr>
        <w:t xml:space="preserve"> kontrolleret og anvist til betaling</w:t>
      </w:r>
      <w:r w:rsidR="00253AA8">
        <w:rPr>
          <w:bCs/>
        </w:rPr>
        <w:t>,</w:t>
      </w:r>
      <w:r>
        <w:rPr>
          <w:bCs/>
        </w:rPr>
        <w:t xml:space="preserve"> er selve betalingen en</w:t>
      </w:r>
      <w:r w:rsidR="000E21BF">
        <w:rPr>
          <w:bCs/>
        </w:rPr>
        <w:t xml:space="preserve"> relativ hurtig arbejdsopgave, men de</w:t>
      </w:r>
      <w:r w:rsidR="00612E84">
        <w:rPr>
          <w:bCs/>
        </w:rPr>
        <w:t>r</w:t>
      </w:r>
      <w:r w:rsidR="000E21BF">
        <w:rPr>
          <w:bCs/>
        </w:rPr>
        <w:t xml:space="preserve"> kræve</w:t>
      </w:r>
      <w:r w:rsidR="00612E84">
        <w:rPr>
          <w:bCs/>
        </w:rPr>
        <w:t>s</w:t>
      </w:r>
      <w:r w:rsidR="000E21BF">
        <w:rPr>
          <w:bCs/>
        </w:rPr>
        <w:t xml:space="preserve"> alligevel</w:t>
      </w:r>
      <w:r w:rsidR="00612E84">
        <w:rPr>
          <w:bCs/>
        </w:rPr>
        <w:t xml:space="preserve"> koncentration og </w:t>
      </w:r>
      <w:r w:rsidR="001F6AFF">
        <w:rPr>
          <w:bCs/>
        </w:rPr>
        <w:t>omhyggelighed, da fejlbetalinger typisk kræver uforholdsmæssig lang</w:t>
      </w:r>
      <w:r w:rsidR="00DA2FD7">
        <w:rPr>
          <w:bCs/>
        </w:rPr>
        <w:t xml:space="preserve"> tid.</w:t>
      </w:r>
    </w:p>
    <w:p w14:paraId="53211029" w14:textId="161C7527" w:rsidR="00E97A3D" w:rsidRDefault="001B2283">
      <w:pPr>
        <w:pStyle w:val="Brdtekst"/>
        <w:jc w:val="left"/>
        <w:rPr>
          <w:bCs/>
        </w:rPr>
      </w:pPr>
      <w:r>
        <w:rPr>
          <w:bCs/>
        </w:rPr>
        <w:t>Ved vurderingen af et gennemsnitligt minuttal</w:t>
      </w:r>
      <w:r w:rsidR="00A330F1">
        <w:rPr>
          <w:bCs/>
        </w:rPr>
        <w:t xml:space="preserve"> for alle bilag, må man også</w:t>
      </w:r>
      <w:r w:rsidR="009D1B0E">
        <w:rPr>
          <w:bCs/>
        </w:rPr>
        <w:t xml:space="preserve"> tage hensyn til, hvor stor en del af bilagene, der </w:t>
      </w:r>
      <w:r w:rsidR="0060482F">
        <w:rPr>
          <w:bCs/>
        </w:rPr>
        <w:t xml:space="preserve">er indtægtsbilag eller betales </w:t>
      </w:r>
      <w:r w:rsidR="007C47F2">
        <w:rPr>
          <w:bCs/>
        </w:rPr>
        <w:t>via automatiske betalingsløsninger</w:t>
      </w:r>
      <w:r w:rsidR="001D60C3">
        <w:rPr>
          <w:bCs/>
        </w:rPr>
        <w:t>.</w:t>
      </w:r>
    </w:p>
    <w:p w14:paraId="233C5BF0" w14:textId="77777777" w:rsidR="007E6413" w:rsidRDefault="007E6413">
      <w:pPr>
        <w:pStyle w:val="Brdtekst"/>
        <w:jc w:val="left"/>
        <w:rPr>
          <w:bCs/>
        </w:rPr>
      </w:pPr>
    </w:p>
    <w:p w14:paraId="56266376" w14:textId="0CA1943A" w:rsidR="007E6413" w:rsidRPr="007E6413" w:rsidRDefault="007E6413">
      <w:pPr>
        <w:pStyle w:val="Brdtekst"/>
        <w:jc w:val="left"/>
        <w:rPr>
          <w:b/>
        </w:rPr>
      </w:pPr>
      <w:r w:rsidRPr="007E6413">
        <w:rPr>
          <w:b/>
        </w:rPr>
        <w:t>d. Kontering</w:t>
      </w:r>
    </w:p>
    <w:p w14:paraId="6EB2EDFA" w14:textId="2411E9DF" w:rsidR="006E6BC2" w:rsidRDefault="00F24F8A">
      <w:pPr>
        <w:pStyle w:val="Brdtekst"/>
        <w:jc w:val="left"/>
        <w:rPr>
          <w:bCs/>
        </w:rPr>
      </w:pPr>
      <w:r>
        <w:rPr>
          <w:bCs/>
        </w:rPr>
        <w:t>Konteringsopgaven</w:t>
      </w:r>
      <w:r w:rsidR="00966943">
        <w:rPr>
          <w:bCs/>
        </w:rPr>
        <w:t xml:space="preserve"> ligger typisk sammen med </w:t>
      </w:r>
      <w:r w:rsidR="00B551B0">
        <w:rPr>
          <w:bCs/>
        </w:rPr>
        <w:t>én eller flere af de andre opgaver (kontrol</w:t>
      </w:r>
      <w:r w:rsidR="00042FBE">
        <w:rPr>
          <w:bCs/>
        </w:rPr>
        <w:t>, betaling eller bogføring).</w:t>
      </w:r>
    </w:p>
    <w:p w14:paraId="1240C853" w14:textId="2C405B17" w:rsidR="00837CCE" w:rsidRDefault="00837CCE">
      <w:pPr>
        <w:pStyle w:val="Brdtekst"/>
        <w:jc w:val="left"/>
        <w:rPr>
          <w:bCs/>
        </w:rPr>
      </w:pPr>
      <w:r>
        <w:rPr>
          <w:bCs/>
        </w:rPr>
        <w:t>Den, der varetager opgaven vil typisk have et</w:t>
      </w:r>
      <w:r w:rsidR="0097032F">
        <w:rPr>
          <w:bCs/>
        </w:rPr>
        <w:t xml:space="preserve"> godt kendskab til kontoplanen og må forventes at klare </w:t>
      </w:r>
      <w:r w:rsidR="00ED0F3E">
        <w:rPr>
          <w:bCs/>
        </w:rPr>
        <w:t>opgaven inden for 1-2 minutter pr. bilag.</w:t>
      </w:r>
    </w:p>
    <w:p w14:paraId="017D04A9" w14:textId="77777777" w:rsidR="00ED0F3E" w:rsidRPr="00F24F8A" w:rsidRDefault="00ED0F3E">
      <w:pPr>
        <w:pStyle w:val="Brdtekst"/>
        <w:jc w:val="left"/>
        <w:rPr>
          <w:bCs/>
        </w:rPr>
      </w:pPr>
    </w:p>
    <w:p w14:paraId="52906E30" w14:textId="603B7048" w:rsidR="00794297" w:rsidRDefault="00795645">
      <w:pPr>
        <w:pStyle w:val="Brdtekst"/>
        <w:jc w:val="left"/>
        <w:rPr>
          <w:b/>
        </w:rPr>
      </w:pPr>
      <w:r>
        <w:rPr>
          <w:b/>
        </w:rPr>
        <w:t>e</w:t>
      </w:r>
      <w:r w:rsidR="009603D7">
        <w:rPr>
          <w:b/>
        </w:rPr>
        <w:t>. Bogføring</w:t>
      </w:r>
    </w:p>
    <w:p w14:paraId="626D8EEF" w14:textId="7ADC2787" w:rsidR="00CF1F6D" w:rsidRDefault="00136007">
      <w:pPr>
        <w:pStyle w:val="Brdtekst"/>
        <w:jc w:val="left"/>
        <w:rPr>
          <w:bCs/>
        </w:rPr>
      </w:pPr>
      <w:r w:rsidRPr="00136007">
        <w:rPr>
          <w:bCs/>
        </w:rPr>
        <w:t>Inden bogføringen forudsættes det, at bilaget</w:t>
      </w:r>
      <w:r>
        <w:rPr>
          <w:bCs/>
        </w:rPr>
        <w:t xml:space="preserve"> er kontrolleret</w:t>
      </w:r>
      <w:r w:rsidR="00FB258F">
        <w:rPr>
          <w:bCs/>
        </w:rPr>
        <w:t>, attesteret, konteret og betalt.</w:t>
      </w:r>
    </w:p>
    <w:p w14:paraId="7E48485A" w14:textId="45E320D6" w:rsidR="00FB258F" w:rsidRPr="00136007" w:rsidRDefault="00914E26">
      <w:pPr>
        <w:pStyle w:val="Brdtekst"/>
        <w:jc w:val="left"/>
        <w:rPr>
          <w:bCs/>
        </w:rPr>
      </w:pPr>
      <w:r>
        <w:rPr>
          <w:bCs/>
        </w:rPr>
        <w:t>Tilbage er så selve bogføringen og løbende afstemning</w:t>
      </w:r>
      <w:r w:rsidR="00B70C08">
        <w:rPr>
          <w:bCs/>
        </w:rPr>
        <w:t>.</w:t>
      </w:r>
    </w:p>
    <w:p w14:paraId="52906E32" w14:textId="77777777" w:rsidR="00794297" w:rsidRDefault="009603D7">
      <w:pPr>
        <w:pStyle w:val="Brdtekst"/>
        <w:jc w:val="left"/>
      </w:pPr>
      <w:r>
        <w:t xml:space="preserve">Et revisionskontor har oplyst, at en bogholder, som ikke laver andet, forventes at kunne bogføre 250 bilag på 10-15 timer. Det vil sige, at et bilag i gennemsnit tager fra 2,5 – 3,5 minutter. Denne stordriftsfordel kan ikke nødvendigvis umiddelbart forventes videreført til en kordegn, som også har mange andre funktioner at varetage. </w:t>
      </w:r>
    </w:p>
    <w:p w14:paraId="52906E33" w14:textId="77777777" w:rsidR="00794297" w:rsidRDefault="00794297">
      <w:pPr>
        <w:pStyle w:val="Brdtekst"/>
        <w:jc w:val="left"/>
      </w:pPr>
    </w:p>
    <w:p w14:paraId="52906E34" w14:textId="09F40139" w:rsidR="00794297" w:rsidRDefault="009603D7">
      <w:pPr>
        <w:pStyle w:val="Brdtekst"/>
        <w:jc w:val="left"/>
      </w:pPr>
      <w:r>
        <w:t xml:space="preserve"> Eksempel:</w:t>
      </w:r>
    </w:p>
    <w:p w14:paraId="52906E35" w14:textId="77777777" w:rsidR="00794297" w:rsidRDefault="009603D7" w:rsidP="00AF3382">
      <w:pPr>
        <w:pStyle w:val="Brdtekst"/>
        <w:pBdr>
          <w:top w:val="single" w:sz="4" w:space="1" w:color="auto"/>
          <w:left w:val="single" w:sz="4" w:space="4" w:color="auto"/>
          <w:bottom w:val="single" w:sz="4" w:space="1" w:color="auto"/>
          <w:right w:val="single" w:sz="4" w:space="4" w:color="auto"/>
        </w:pBdr>
        <w:shd w:val="clear" w:color="auto" w:fill="D9D9D9" w:themeFill="background1" w:themeFillShade="D9"/>
        <w:jc w:val="left"/>
      </w:pPr>
      <w:r>
        <w:t xml:space="preserve">En kordegn bogfører årligt </w:t>
      </w:r>
      <w:r w:rsidR="008F4443">
        <w:t xml:space="preserve">ca. </w:t>
      </w:r>
      <w:r>
        <w:t>500 bilag.</w:t>
      </w:r>
    </w:p>
    <w:p w14:paraId="52906E36" w14:textId="77777777" w:rsidR="00794297" w:rsidRDefault="00794297" w:rsidP="00AF3382">
      <w:pPr>
        <w:pStyle w:val="Brdtekst"/>
        <w:pBdr>
          <w:top w:val="single" w:sz="4" w:space="1" w:color="auto"/>
          <w:left w:val="single" w:sz="4" w:space="4" w:color="auto"/>
          <w:bottom w:val="single" w:sz="4" w:space="1" w:color="auto"/>
          <w:right w:val="single" w:sz="4" w:space="4" w:color="auto"/>
        </w:pBdr>
        <w:shd w:val="clear" w:color="auto" w:fill="D9D9D9" w:themeFill="background1" w:themeFillShade="D9"/>
        <w:jc w:val="left"/>
      </w:pPr>
    </w:p>
    <w:p w14:paraId="52906E37" w14:textId="77777777" w:rsidR="00794297" w:rsidRDefault="009603D7" w:rsidP="00AF3382">
      <w:pPr>
        <w:pStyle w:val="Brdtekst"/>
        <w:pBdr>
          <w:top w:val="single" w:sz="4" w:space="1" w:color="auto"/>
          <w:left w:val="single" w:sz="4" w:space="4" w:color="auto"/>
          <w:bottom w:val="single" w:sz="4" w:space="1" w:color="auto"/>
          <w:right w:val="single" w:sz="4" w:space="4" w:color="auto"/>
        </w:pBdr>
        <w:shd w:val="clear" w:color="auto" w:fill="D9D9D9" w:themeFill="background1" w:themeFillShade="D9"/>
        <w:jc w:val="left"/>
      </w:pPr>
      <w:r>
        <w:t xml:space="preserve">Menighedsrådet vurderer, at kordegnen ved arbejdet med et så lille antal bilag ikke opnår megen rutine og fastsætter derfor tidsforbruget til 6 minutter pr. bilag, svarende til 50 timer pr. år. </w:t>
      </w:r>
    </w:p>
    <w:p w14:paraId="52906E39" w14:textId="2037C485" w:rsidR="00794297" w:rsidRDefault="009603D7">
      <w:pPr>
        <w:pStyle w:val="Brdtekst"/>
        <w:jc w:val="left"/>
      </w:pPr>
      <w:r>
        <w:lastRenderedPageBreak/>
        <w:t>Eksempel:</w:t>
      </w:r>
    </w:p>
    <w:p w14:paraId="52906E3A" w14:textId="77777777" w:rsidR="00794297" w:rsidRDefault="009603D7" w:rsidP="00AF3382">
      <w:pPr>
        <w:pStyle w:val="Brdtekst"/>
        <w:pBdr>
          <w:top w:val="single" w:sz="4" w:space="1" w:color="auto"/>
          <w:left w:val="single" w:sz="4" w:space="4" w:color="auto"/>
          <w:bottom w:val="single" w:sz="4" w:space="1" w:color="auto"/>
          <w:right w:val="single" w:sz="4" w:space="4" w:color="auto"/>
        </w:pBdr>
        <w:shd w:val="clear" w:color="auto" w:fill="D9D9D9" w:themeFill="background1" w:themeFillShade="D9"/>
        <w:jc w:val="left"/>
      </w:pPr>
      <w:r>
        <w:t>En kordegn bogfører årligt ca. 1100 bilag.</w:t>
      </w:r>
    </w:p>
    <w:p w14:paraId="52906E3B" w14:textId="77777777" w:rsidR="00794297" w:rsidRDefault="00794297" w:rsidP="00AF3382">
      <w:pPr>
        <w:pStyle w:val="Brdtekst"/>
        <w:pBdr>
          <w:top w:val="single" w:sz="4" w:space="1" w:color="auto"/>
          <w:left w:val="single" w:sz="4" w:space="4" w:color="auto"/>
          <w:bottom w:val="single" w:sz="4" w:space="1" w:color="auto"/>
          <w:right w:val="single" w:sz="4" w:space="4" w:color="auto"/>
        </w:pBdr>
        <w:shd w:val="clear" w:color="auto" w:fill="D9D9D9" w:themeFill="background1" w:themeFillShade="D9"/>
        <w:jc w:val="left"/>
      </w:pPr>
    </w:p>
    <w:p w14:paraId="52906E3C" w14:textId="77777777" w:rsidR="00794297" w:rsidRDefault="009603D7" w:rsidP="00AF3382">
      <w:pPr>
        <w:pStyle w:val="Brdtekst"/>
        <w:pBdr>
          <w:top w:val="single" w:sz="4" w:space="1" w:color="auto"/>
          <w:left w:val="single" w:sz="4" w:space="4" w:color="auto"/>
          <w:bottom w:val="single" w:sz="4" w:space="1" w:color="auto"/>
          <w:right w:val="single" w:sz="4" w:space="4" w:color="auto"/>
        </w:pBdr>
        <w:shd w:val="clear" w:color="auto" w:fill="D9D9D9" w:themeFill="background1" w:themeFillShade="D9"/>
        <w:jc w:val="left"/>
      </w:pPr>
      <w:r>
        <w:t xml:space="preserve">Menighedsrådet vurderer, at med et sådant antal bilag er der ikke fuld stordriftsfordel, men det er dog muligt at opnå en vis rutine. Menighedsrådet beslutter, at tidsforbruget for at bogføre et bilag i gennemsnit er 4 minutter, svarende til 75 timer pr. år.  </w:t>
      </w:r>
    </w:p>
    <w:p w14:paraId="52906E3D" w14:textId="77777777" w:rsidR="00794297" w:rsidRDefault="00794297">
      <w:pPr>
        <w:pStyle w:val="Brdtekst"/>
      </w:pPr>
    </w:p>
    <w:p w14:paraId="52906E3E" w14:textId="49EDDC68" w:rsidR="00794297" w:rsidRDefault="00C63488">
      <w:pPr>
        <w:pStyle w:val="Brdtekst"/>
        <w:jc w:val="left"/>
        <w:rPr>
          <w:b/>
        </w:rPr>
      </w:pPr>
      <w:r>
        <w:rPr>
          <w:b/>
        </w:rPr>
        <w:t>f</w:t>
      </w:r>
      <w:r w:rsidR="009603D7">
        <w:rPr>
          <w:b/>
        </w:rPr>
        <w:t>. Personale- og lønadministration</w:t>
      </w:r>
      <w:r w:rsidR="009603D7">
        <w:t xml:space="preserve"> </w:t>
      </w:r>
      <w:r w:rsidR="009603D7">
        <w:rPr>
          <w:b/>
        </w:rPr>
        <w:t>med relation til menighedsrådets kasserer</w:t>
      </w:r>
    </w:p>
    <w:p w14:paraId="52906E3F" w14:textId="77777777" w:rsidR="00794297" w:rsidRDefault="009603D7">
      <w:pPr>
        <w:pStyle w:val="Brdtekst"/>
        <w:jc w:val="left"/>
      </w:pPr>
      <w:r>
        <w:t xml:space="preserve">Ved fastsættelse af tidsforbruget til personale- og lønadministration kan der tages udgangspunkt i antallet af hoveder/cpr. nr., der skal håndteres lønmæssigt (inkl. fastansatte, vikarer og dem, der modtager honorarer). </w:t>
      </w:r>
    </w:p>
    <w:p w14:paraId="52906E40" w14:textId="77777777" w:rsidR="00794297" w:rsidRDefault="00794297">
      <w:pPr>
        <w:pStyle w:val="Brdtekst"/>
        <w:jc w:val="left"/>
      </w:pPr>
    </w:p>
    <w:p w14:paraId="52906E41" w14:textId="77777777" w:rsidR="00794297" w:rsidRDefault="009603D7">
      <w:pPr>
        <w:pStyle w:val="Brdtekst"/>
        <w:jc w:val="left"/>
      </w:pPr>
      <w:r>
        <w:t>Personale- og lønadministration med relation til menighedsrådets kasserer kan være:</w:t>
      </w:r>
    </w:p>
    <w:p w14:paraId="52906E42" w14:textId="77777777" w:rsidR="00794297" w:rsidRDefault="009603D7">
      <w:pPr>
        <w:pStyle w:val="Brdtekst"/>
        <w:numPr>
          <w:ilvl w:val="0"/>
          <w:numId w:val="19"/>
        </w:numPr>
        <w:tabs>
          <w:tab w:val="clear" w:pos="1571"/>
          <w:tab w:val="num" w:pos="851"/>
        </w:tabs>
        <w:ind w:left="851" w:hanging="284"/>
        <w:jc w:val="left"/>
      </w:pPr>
      <w:r>
        <w:t xml:space="preserve">Almindelig ajourføring af viden om diverse overenskomster/aftaler, bekendtgørelser, cirkulærer m.v. </w:t>
      </w:r>
    </w:p>
    <w:p w14:paraId="52906E43" w14:textId="77777777" w:rsidR="00794297" w:rsidRDefault="009603D7">
      <w:pPr>
        <w:pStyle w:val="Brdtekst"/>
        <w:numPr>
          <w:ilvl w:val="0"/>
          <w:numId w:val="19"/>
        </w:numPr>
        <w:tabs>
          <w:tab w:val="clear" w:pos="1571"/>
          <w:tab w:val="num" w:pos="851"/>
        </w:tabs>
        <w:ind w:left="851" w:hanging="284"/>
        <w:jc w:val="left"/>
      </w:pPr>
      <w:r>
        <w:t xml:space="preserve">Indhente diverse lovpligtige oplysninger på nye medarbejdere. </w:t>
      </w:r>
    </w:p>
    <w:p w14:paraId="52906E44" w14:textId="0FAD4691" w:rsidR="00794297" w:rsidRDefault="009603D7">
      <w:pPr>
        <w:pStyle w:val="Brdtekst"/>
        <w:numPr>
          <w:ilvl w:val="0"/>
          <w:numId w:val="19"/>
        </w:numPr>
        <w:tabs>
          <w:tab w:val="clear" w:pos="1571"/>
          <w:tab w:val="num" w:pos="851"/>
        </w:tabs>
        <w:ind w:left="851" w:hanging="284"/>
        <w:jc w:val="left"/>
      </w:pPr>
      <w:r>
        <w:t xml:space="preserve">Oprette medarbejdere i </w:t>
      </w:r>
      <w:r w:rsidR="006D7DC5">
        <w:t>løn</w:t>
      </w:r>
      <w:r w:rsidR="001D7241">
        <w:t>systemet</w:t>
      </w:r>
      <w:r>
        <w:t xml:space="preserve"> med stamdata og faste lønarter.</w:t>
      </w:r>
    </w:p>
    <w:p w14:paraId="52906E45" w14:textId="77777777" w:rsidR="00794297" w:rsidRDefault="009603D7">
      <w:pPr>
        <w:pStyle w:val="Brdtekst"/>
        <w:numPr>
          <w:ilvl w:val="0"/>
          <w:numId w:val="19"/>
        </w:numPr>
        <w:tabs>
          <w:tab w:val="clear" w:pos="1571"/>
          <w:tab w:val="num" w:pos="851"/>
        </w:tabs>
        <w:ind w:left="851" w:hanging="284"/>
        <w:jc w:val="left"/>
      </w:pPr>
      <w:r>
        <w:t>Sørge for indberetning af ændringer samt variable lønarter til FLØS hver måned.</w:t>
      </w:r>
    </w:p>
    <w:p w14:paraId="52906E46" w14:textId="77777777" w:rsidR="00794297" w:rsidRDefault="009603D7">
      <w:pPr>
        <w:pStyle w:val="Brdtekst"/>
        <w:numPr>
          <w:ilvl w:val="0"/>
          <w:numId w:val="19"/>
        </w:numPr>
        <w:tabs>
          <w:tab w:val="clear" w:pos="1571"/>
          <w:tab w:val="num" w:pos="851"/>
        </w:tabs>
        <w:ind w:left="851" w:hanging="284"/>
        <w:jc w:val="left"/>
      </w:pPr>
      <w:r>
        <w:t>Kontrollere lønsedler.</w:t>
      </w:r>
    </w:p>
    <w:p w14:paraId="6B2E6638" w14:textId="545DE451" w:rsidR="00CD6E19" w:rsidRDefault="00822C0F">
      <w:pPr>
        <w:pStyle w:val="Brdtekst"/>
        <w:numPr>
          <w:ilvl w:val="0"/>
          <w:numId w:val="19"/>
        </w:numPr>
        <w:tabs>
          <w:tab w:val="clear" w:pos="1571"/>
          <w:tab w:val="num" w:pos="851"/>
        </w:tabs>
        <w:ind w:left="851" w:hanging="284"/>
        <w:jc w:val="left"/>
      </w:pPr>
      <w:r>
        <w:t>Lave jævnlige lønafstemninger.</w:t>
      </w:r>
    </w:p>
    <w:p w14:paraId="52906E47" w14:textId="77777777" w:rsidR="00794297" w:rsidRDefault="009603D7">
      <w:pPr>
        <w:pStyle w:val="Brdtekst"/>
        <w:numPr>
          <w:ilvl w:val="0"/>
          <w:numId w:val="19"/>
        </w:numPr>
        <w:tabs>
          <w:tab w:val="clear" w:pos="1571"/>
          <w:tab w:val="num" w:pos="851"/>
        </w:tabs>
        <w:ind w:left="851" w:hanging="284"/>
        <w:jc w:val="left"/>
      </w:pPr>
      <w:r>
        <w:t>Kontrollere lister fra FLØS hver måned.</w:t>
      </w:r>
    </w:p>
    <w:p w14:paraId="52906E48" w14:textId="77777777" w:rsidR="00794297" w:rsidRDefault="009603D7">
      <w:pPr>
        <w:pStyle w:val="Brdtekst"/>
        <w:numPr>
          <w:ilvl w:val="0"/>
          <w:numId w:val="19"/>
        </w:numPr>
        <w:tabs>
          <w:tab w:val="clear" w:pos="1571"/>
          <w:tab w:val="num" w:pos="851"/>
        </w:tabs>
        <w:ind w:left="851" w:hanging="284"/>
        <w:jc w:val="left"/>
      </w:pPr>
      <w:r>
        <w:t>Fejlretning efter kontrollen.</w:t>
      </w:r>
    </w:p>
    <w:p w14:paraId="52906E49" w14:textId="77777777" w:rsidR="00794297" w:rsidRDefault="009603D7">
      <w:pPr>
        <w:pStyle w:val="Brdtekst"/>
        <w:numPr>
          <w:ilvl w:val="0"/>
          <w:numId w:val="19"/>
        </w:numPr>
        <w:tabs>
          <w:tab w:val="clear" w:pos="1571"/>
          <w:tab w:val="num" w:pos="851"/>
        </w:tabs>
        <w:ind w:left="851" w:hanging="284"/>
        <w:jc w:val="left"/>
      </w:pPr>
      <w:r>
        <w:t>Sørge for dagpengerefusion ved sygdom m.v.</w:t>
      </w:r>
    </w:p>
    <w:p w14:paraId="52906E4A" w14:textId="77777777" w:rsidR="00794297" w:rsidRDefault="009603D7">
      <w:pPr>
        <w:pStyle w:val="Brdtekst"/>
        <w:numPr>
          <w:ilvl w:val="0"/>
          <w:numId w:val="19"/>
        </w:numPr>
        <w:tabs>
          <w:tab w:val="clear" w:pos="1571"/>
          <w:tab w:val="num" w:pos="851"/>
        </w:tabs>
        <w:ind w:left="851" w:hanging="284"/>
        <w:jc w:val="left"/>
      </w:pPr>
      <w:r>
        <w:t>Styre fraværsregistreringen i FLØS (ferie, særlige feriedage, sygdom, forskellige former for barselsorlov, seniorordninger osv.)</w:t>
      </w:r>
    </w:p>
    <w:p w14:paraId="52906E4B" w14:textId="70FABFDF" w:rsidR="00794297" w:rsidRDefault="009603D7">
      <w:pPr>
        <w:pStyle w:val="Brdtekst"/>
        <w:numPr>
          <w:ilvl w:val="0"/>
          <w:numId w:val="19"/>
        </w:numPr>
        <w:tabs>
          <w:tab w:val="clear" w:pos="1571"/>
          <w:tab w:val="num" w:pos="851"/>
        </w:tabs>
        <w:ind w:left="851" w:hanging="284"/>
        <w:jc w:val="left"/>
      </w:pPr>
      <w:r>
        <w:t>Føre tjenestetøjsregnskab</w:t>
      </w:r>
      <w:r w:rsidR="008C17DC">
        <w:t xml:space="preserve"> </w:t>
      </w:r>
      <w:r w:rsidR="00781A56">
        <w:t>for alle relevante faggrupper</w:t>
      </w:r>
      <w:r>
        <w:t>.</w:t>
      </w:r>
    </w:p>
    <w:p w14:paraId="52906E4C" w14:textId="77777777" w:rsidR="00794297" w:rsidRDefault="00794297">
      <w:pPr>
        <w:pStyle w:val="Brdtekst"/>
        <w:jc w:val="left"/>
      </w:pPr>
    </w:p>
    <w:p w14:paraId="52906E4D" w14:textId="77777777" w:rsidR="00794297" w:rsidRDefault="009603D7">
      <w:pPr>
        <w:pStyle w:val="Brdtekst"/>
        <w:jc w:val="left"/>
      </w:pPr>
      <w:r>
        <w:t>Udgangspunktet vil som nævnt ovenfor under bogføring være, at rutine spiller en rolle for tidsforbruget til løsning af opgaven, lige som det er vigtigt med klare rutiner og arbejdsgange, så lønmaterialet fra andre afleveres rettidigt og er i orden med behørig attestation.</w:t>
      </w:r>
    </w:p>
    <w:p w14:paraId="52906E4E" w14:textId="77777777" w:rsidR="00794297" w:rsidRDefault="00794297">
      <w:pPr>
        <w:pStyle w:val="Brdtekst"/>
        <w:jc w:val="left"/>
      </w:pPr>
    </w:p>
    <w:p w14:paraId="52906E4F" w14:textId="40075FAA" w:rsidR="00794297" w:rsidRDefault="009603D7">
      <w:pPr>
        <w:pStyle w:val="Brdtekst"/>
        <w:jc w:val="left"/>
      </w:pPr>
      <w:r>
        <w:t>Det foreslås, at man ved fastsættelsen af det årlige tidsforbrug til lønadministration tager udgangspunkt i ca. 1-2 timer pr. cpr. nr. Hvis man har mange ansatte, må det forudsættes, at man opnår en vis rutine, og tidsforbruget</w:t>
      </w:r>
      <w:r w:rsidR="00831FE2">
        <w:t xml:space="preserve"> pr. cpr. nr.</w:t>
      </w:r>
      <w:r>
        <w:t xml:space="preserve"> bør derfor vurderes lavere. Omvendt kan der også forekomme tilfælde, hvor en stor del af de ansatte kræver megen registrering, fx fordi der skal afregnes efter timesedler i modsætning til fastlønnede, og tidsforbruget kan derfor fastsættes højere.</w:t>
      </w:r>
    </w:p>
    <w:p w14:paraId="52906E50" w14:textId="77777777" w:rsidR="00794297" w:rsidRDefault="00794297">
      <w:pPr>
        <w:pStyle w:val="Brdtekst"/>
        <w:jc w:val="left"/>
      </w:pPr>
    </w:p>
    <w:p w14:paraId="52906E51" w14:textId="77777777" w:rsidR="00794297" w:rsidRDefault="009603D7">
      <w:pPr>
        <w:pStyle w:val="Brdtekst"/>
        <w:jc w:val="left"/>
        <w:rPr>
          <w:b/>
        </w:rPr>
      </w:pPr>
      <w:r>
        <w:rPr>
          <w:b/>
        </w:rPr>
        <w:t>Andre regnskabsfunktioner</w:t>
      </w:r>
    </w:p>
    <w:p w14:paraId="52906E52" w14:textId="77777777" w:rsidR="00794297" w:rsidRDefault="009603D7">
      <w:pPr>
        <w:pStyle w:val="Brdtekst"/>
        <w:jc w:val="left"/>
      </w:pPr>
      <w:r>
        <w:t xml:space="preserve">Diverse </w:t>
      </w:r>
      <w:proofErr w:type="spellStart"/>
      <w:r>
        <w:t>biregnskaber</w:t>
      </w:r>
      <w:proofErr w:type="spellEnd"/>
      <w:r>
        <w:t xml:space="preserve"> vurderes efter det forventede tidsforbrug.</w:t>
      </w:r>
    </w:p>
    <w:p w14:paraId="52906E53" w14:textId="77777777" w:rsidR="00794297" w:rsidRDefault="009603D7">
      <w:pPr>
        <w:pStyle w:val="Brdtekst"/>
        <w:jc w:val="left"/>
      </w:pPr>
      <w:r>
        <w:t>Det kan fx dreje sig om:</w:t>
      </w:r>
    </w:p>
    <w:p w14:paraId="52906E54" w14:textId="77777777" w:rsidR="00794297" w:rsidRDefault="009603D7">
      <w:pPr>
        <w:pStyle w:val="Brdtekst"/>
        <w:ind w:left="851" w:hanging="284"/>
        <w:jc w:val="left"/>
      </w:pPr>
      <w:r>
        <w:t>-</w:t>
      </w:r>
      <w:r>
        <w:tab/>
        <w:t>Ejendomsadministration med særskilt regnskab.</w:t>
      </w:r>
      <w:r>
        <w:tab/>
      </w:r>
    </w:p>
    <w:p w14:paraId="52906E55" w14:textId="77777777" w:rsidR="00794297" w:rsidRDefault="009603D7">
      <w:pPr>
        <w:pStyle w:val="Brdtekst"/>
        <w:numPr>
          <w:ilvl w:val="0"/>
          <w:numId w:val="19"/>
        </w:numPr>
        <w:tabs>
          <w:tab w:val="clear" w:pos="1571"/>
          <w:tab w:val="num" w:pos="851"/>
        </w:tabs>
        <w:ind w:left="851" w:hanging="284"/>
        <w:jc w:val="left"/>
      </w:pPr>
      <w:r>
        <w:t>Regnskab for menighedspleje.</w:t>
      </w:r>
    </w:p>
    <w:p w14:paraId="52906E56" w14:textId="77777777" w:rsidR="00794297" w:rsidRDefault="009603D7">
      <w:pPr>
        <w:pStyle w:val="Brdtekst"/>
        <w:numPr>
          <w:ilvl w:val="0"/>
          <w:numId w:val="19"/>
        </w:numPr>
        <w:tabs>
          <w:tab w:val="clear" w:pos="1571"/>
          <w:tab w:val="num" w:pos="851"/>
        </w:tabs>
        <w:ind w:left="851" w:hanging="284"/>
        <w:jc w:val="left"/>
      </w:pPr>
      <w:r>
        <w:t>Bazarregnskab.</w:t>
      </w:r>
    </w:p>
    <w:p w14:paraId="52906E57" w14:textId="77777777" w:rsidR="00794297" w:rsidRDefault="00794297">
      <w:pPr>
        <w:pStyle w:val="Brdtekst"/>
        <w:ind w:left="567"/>
        <w:jc w:val="left"/>
      </w:pPr>
    </w:p>
    <w:p w14:paraId="52906E58" w14:textId="77777777" w:rsidR="00794297" w:rsidRDefault="009603D7">
      <w:pPr>
        <w:pStyle w:val="Brdtekst"/>
        <w:jc w:val="left"/>
      </w:pPr>
      <w:r>
        <w:lastRenderedPageBreak/>
        <w:t>Byggeregnskaber bør normalt ikke indregnes i stillingens arbejdstid, men kan aflønnes efter særskilt aftale, når det er aktuelt.</w:t>
      </w:r>
    </w:p>
    <w:p w14:paraId="52906E59" w14:textId="77777777" w:rsidR="00794297" w:rsidRDefault="00794297">
      <w:pPr>
        <w:pStyle w:val="Brdtekst"/>
        <w:jc w:val="left"/>
      </w:pPr>
    </w:p>
    <w:p w14:paraId="52906E5A" w14:textId="6FB09481" w:rsidR="00794297" w:rsidRDefault="00BF15CC">
      <w:pPr>
        <w:pStyle w:val="Brdtekst"/>
        <w:jc w:val="left"/>
        <w:rPr>
          <w:b/>
          <w:i/>
        </w:rPr>
      </w:pPr>
      <w:r>
        <w:rPr>
          <w:b/>
          <w:i/>
        </w:rPr>
        <w:t>8</w:t>
      </w:r>
      <w:r w:rsidR="009603D7">
        <w:rPr>
          <w:b/>
          <w:i/>
        </w:rPr>
        <w:t>) Administrative koordineringsopgaver</w:t>
      </w:r>
      <w:r w:rsidR="008007CA" w:rsidRPr="008007CA">
        <w:t xml:space="preserve"> </w:t>
      </w:r>
    </w:p>
    <w:p w14:paraId="52906E5B" w14:textId="5A14A246" w:rsidR="00794297" w:rsidRDefault="009603D7">
      <w:pPr>
        <w:pStyle w:val="Brdtekst"/>
        <w:jc w:val="left"/>
      </w:pPr>
      <w:r w:rsidRPr="00B11135">
        <w:t xml:space="preserve">Disse opgaver kan spænde meget bredt fra </w:t>
      </w:r>
      <w:r w:rsidR="008007CA" w:rsidRPr="00B11135">
        <w:t xml:space="preserve">styring af kirkens kalender til </w:t>
      </w:r>
      <w:r w:rsidRPr="00B11135">
        <w:t>formelle ledelsesopgaver på vegne af menighedsrådet. Mellem disse yder</w:t>
      </w:r>
      <w:r>
        <w:t>punkter kan der være mange forskellige koordineringsopgaver som f.eks. på kontaktpersonens vegne at holde overblik over medarbejdernes ferier, fridage og øvrig planlægning af arbejdstiden.</w:t>
      </w:r>
    </w:p>
    <w:p w14:paraId="52906E5C" w14:textId="75389058" w:rsidR="00794297" w:rsidRDefault="009603D7">
      <w:pPr>
        <w:pStyle w:val="Brdtekst"/>
        <w:jc w:val="left"/>
      </w:pPr>
      <w:r>
        <w:t xml:space="preserve">Tidsforbruget til disse opgaver skal vurderes konkret, men der skal tages højde for, at der ofte vil være et stort behov for løbende </w:t>
      </w:r>
      <w:r w:rsidR="00446AFC">
        <w:t>ajourføring</w:t>
      </w:r>
      <w:r>
        <w:t xml:space="preserve"> af viden.</w:t>
      </w:r>
    </w:p>
    <w:p w14:paraId="6D09C083" w14:textId="77777777" w:rsidR="00B27FD6" w:rsidRDefault="009603D7" w:rsidP="00B27FD6">
      <w:pPr>
        <w:pStyle w:val="Brdtekst"/>
        <w:jc w:val="left"/>
      </w:pPr>
      <w:r>
        <w:t xml:space="preserve">Man skal desuden være opmærksom på, at disse opgaver kan have et element af overlapning til afsnit 5 og </w:t>
      </w:r>
      <w:r w:rsidR="000B26DC">
        <w:t>7</w:t>
      </w:r>
      <w:r>
        <w:t xml:space="preserve"> vedr. personaleadministrativ bistand til kontaktperson og kasserer. </w:t>
      </w:r>
    </w:p>
    <w:p w14:paraId="21D89018" w14:textId="77777777" w:rsidR="00803F4C" w:rsidRDefault="00803F4C" w:rsidP="00B27FD6">
      <w:pPr>
        <w:pStyle w:val="Brdtekst"/>
        <w:jc w:val="left"/>
      </w:pPr>
    </w:p>
    <w:p w14:paraId="6402E59A" w14:textId="13F112BD" w:rsidR="00B27FD6" w:rsidRPr="00B11135" w:rsidRDefault="00B27FD6" w:rsidP="00B27FD6">
      <w:pPr>
        <w:pStyle w:val="Brdtekst"/>
        <w:jc w:val="left"/>
      </w:pPr>
      <w:r>
        <w:t xml:space="preserve">Det er i alle tilfælde vigtigt, at der er en klar forventningsafstemning i forhold til ansvarsområder </w:t>
      </w:r>
      <w:r w:rsidRPr="00B11135">
        <w:t>og beføjelser.</w:t>
      </w:r>
    </w:p>
    <w:p w14:paraId="52906E5D" w14:textId="5E2F3842" w:rsidR="00AF3382" w:rsidRPr="00B11135" w:rsidRDefault="00AF3382">
      <w:pPr>
        <w:pStyle w:val="Brdtekst"/>
        <w:jc w:val="left"/>
      </w:pPr>
    </w:p>
    <w:p w14:paraId="2D1F0890" w14:textId="32001A4A" w:rsidR="00EB517D" w:rsidRPr="00CA3BDB" w:rsidRDefault="008B0CDB">
      <w:pPr>
        <w:pStyle w:val="Brdtekst"/>
        <w:jc w:val="left"/>
        <w:rPr>
          <w:color w:val="548DD4" w:themeColor="text2" w:themeTint="99"/>
        </w:rPr>
      </w:pPr>
      <w:r w:rsidRPr="00B11135">
        <w:t xml:space="preserve">Vedrørende ansættelse af </w:t>
      </w:r>
      <w:r w:rsidR="00CA3BDB" w:rsidRPr="00B11135">
        <w:t>kordegne med daglig ledelse</w:t>
      </w:r>
      <w:r w:rsidR="002A1059" w:rsidRPr="00B11135">
        <w:t xml:space="preserve"> har Landsforeningen af Menighedsråd og Danmarks Kordegneforening i fællesskab udarbejdet en vejledning</w:t>
      </w:r>
      <w:r w:rsidR="00C46173" w:rsidRPr="00B11135">
        <w:t xml:space="preserve"> </w:t>
      </w:r>
      <w:r w:rsidR="00B40C0D" w:rsidRPr="00B11135">
        <w:t>og en</w:t>
      </w:r>
      <w:r w:rsidR="001E3818" w:rsidRPr="00B11135">
        <w:t xml:space="preserve"> </w:t>
      </w:r>
      <w:r w:rsidR="00B40C0D" w:rsidRPr="00B11135">
        <w:t>skabelon til arbejdsbeskrivelse</w:t>
      </w:r>
      <w:r w:rsidR="001E3818" w:rsidRPr="00B11135">
        <w:t>. Begge dele kan findes under</w:t>
      </w:r>
      <w:r w:rsidR="000956CC" w:rsidRPr="00B11135">
        <w:t xml:space="preserve"> Det faglige Hjørne på </w:t>
      </w:r>
      <w:hyperlink r:id="rId8" w:history="1">
        <w:r w:rsidR="00B27FD6" w:rsidRPr="00871312">
          <w:rPr>
            <w:rStyle w:val="Hyperlink"/>
            <w14:textFill>
              <w14:solidFill>
                <w14:srgbClr w14:val="0000FF">
                  <w14:lumMod w14:val="60000"/>
                  <w14:lumOff w14:val="40000"/>
                </w14:srgbClr>
              </w14:solidFill>
            </w14:textFill>
          </w:rPr>
          <w:t>www.kordegn.dk</w:t>
        </w:r>
      </w:hyperlink>
      <w:r w:rsidR="00B27FD6">
        <w:rPr>
          <w:color w:val="548DD4" w:themeColor="text2" w:themeTint="99"/>
        </w:rPr>
        <w:t xml:space="preserve"> .</w:t>
      </w:r>
    </w:p>
    <w:p w14:paraId="46E07B90" w14:textId="77777777" w:rsidR="005F7DB8" w:rsidRDefault="005F7DB8">
      <w:pPr>
        <w:pStyle w:val="Brdtekst"/>
        <w:jc w:val="left"/>
      </w:pPr>
    </w:p>
    <w:p w14:paraId="52906E5E" w14:textId="77777777" w:rsidR="00AF3382" w:rsidRDefault="00AF3382">
      <w:pPr>
        <w:pStyle w:val="Brdtekst"/>
        <w:jc w:val="left"/>
      </w:pPr>
    </w:p>
    <w:p w14:paraId="52906E5F" w14:textId="77777777" w:rsidR="00794297" w:rsidRPr="008F4443" w:rsidRDefault="009603D7">
      <w:pPr>
        <w:pStyle w:val="Brdtekst"/>
        <w:jc w:val="left"/>
        <w:rPr>
          <w:szCs w:val="24"/>
        </w:rPr>
      </w:pPr>
      <w:r>
        <w:rPr>
          <w:b/>
          <w:sz w:val="28"/>
          <w:szCs w:val="28"/>
        </w:rPr>
        <w:t>B. Øvrige opgaver.</w:t>
      </w:r>
      <w:r w:rsidR="008F4443">
        <w:rPr>
          <w:b/>
          <w:sz w:val="28"/>
          <w:szCs w:val="28"/>
        </w:rPr>
        <w:t xml:space="preserve"> </w:t>
      </w:r>
      <w:r w:rsidR="008F4443">
        <w:rPr>
          <w:szCs w:val="24"/>
        </w:rPr>
        <w:t>(Faglig fleksibilitet)</w:t>
      </w:r>
    </w:p>
    <w:p w14:paraId="52906E60" w14:textId="77777777" w:rsidR="00AF3382" w:rsidRPr="00AF3382" w:rsidRDefault="00AF3382">
      <w:pPr>
        <w:pStyle w:val="Brdtekst"/>
        <w:jc w:val="left"/>
        <w:rPr>
          <w:b/>
          <w:sz w:val="20"/>
        </w:rPr>
      </w:pPr>
    </w:p>
    <w:p w14:paraId="52906E61" w14:textId="77777777" w:rsidR="00794297" w:rsidRDefault="009603D7">
      <w:pPr>
        <w:pStyle w:val="Brdtekst"/>
        <w:jc w:val="left"/>
        <w:rPr>
          <w:szCs w:val="24"/>
        </w:rPr>
      </w:pPr>
      <w:r>
        <w:rPr>
          <w:szCs w:val="24"/>
        </w:rPr>
        <w:t xml:space="preserve">Der er som udgangspunkt ingen begrænsninger for, hvilke opgaver, der kan lægges i en kordegnefunktion, når de almindelige arbejdsretlige regler bliver fulgt. </w:t>
      </w:r>
    </w:p>
    <w:p w14:paraId="52906E62" w14:textId="7FB840E0" w:rsidR="00794297" w:rsidRDefault="009603D7">
      <w:pPr>
        <w:pStyle w:val="Brdtekst"/>
        <w:jc w:val="left"/>
        <w:rPr>
          <w:szCs w:val="24"/>
        </w:rPr>
      </w:pPr>
      <w:r>
        <w:rPr>
          <w:szCs w:val="24"/>
        </w:rPr>
        <w:t>Af nærliggende opgaver kan f.eks. nævnes:</w:t>
      </w:r>
    </w:p>
    <w:p w14:paraId="52906E63" w14:textId="77777777" w:rsidR="00794297" w:rsidRDefault="009603D7">
      <w:pPr>
        <w:pStyle w:val="Brdtekst"/>
        <w:numPr>
          <w:ilvl w:val="0"/>
          <w:numId w:val="25"/>
        </w:numPr>
        <w:jc w:val="left"/>
        <w:rPr>
          <w:szCs w:val="24"/>
        </w:rPr>
      </w:pPr>
      <w:r>
        <w:rPr>
          <w:szCs w:val="24"/>
        </w:rPr>
        <w:t>Administration af menighedsplejen</w:t>
      </w:r>
    </w:p>
    <w:p w14:paraId="52906E64" w14:textId="77777777" w:rsidR="00794297" w:rsidRDefault="009603D7">
      <w:pPr>
        <w:pStyle w:val="Brdtekst"/>
        <w:numPr>
          <w:ilvl w:val="0"/>
          <w:numId w:val="25"/>
        </w:numPr>
        <w:jc w:val="left"/>
        <w:rPr>
          <w:szCs w:val="24"/>
        </w:rPr>
      </w:pPr>
      <w:r>
        <w:rPr>
          <w:szCs w:val="24"/>
        </w:rPr>
        <w:t>Vedligeholdelse af it-udstyr og andet teknisk udstyr</w:t>
      </w:r>
    </w:p>
    <w:p w14:paraId="52906E65" w14:textId="77777777" w:rsidR="00794297" w:rsidRDefault="009603D7">
      <w:pPr>
        <w:pStyle w:val="Brdtekst"/>
        <w:numPr>
          <w:ilvl w:val="0"/>
          <w:numId w:val="25"/>
        </w:numPr>
        <w:jc w:val="left"/>
        <w:rPr>
          <w:szCs w:val="24"/>
        </w:rPr>
      </w:pPr>
      <w:r>
        <w:rPr>
          <w:szCs w:val="24"/>
        </w:rPr>
        <w:t>Rundvisninger i kirken</w:t>
      </w:r>
    </w:p>
    <w:p w14:paraId="52906E66" w14:textId="77777777" w:rsidR="00794297" w:rsidRDefault="009603D7">
      <w:pPr>
        <w:pStyle w:val="Brdtekst"/>
        <w:jc w:val="left"/>
        <w:rPr>
          <w:szCs w:val="24"/>
        </w:rPr>
      </w:pPr>
      <w:r>
        <w:rPr>
          <w:szCs w:val="24"/>
        </w:rPr>
        <w:t>Det vil også være muligt at indlægge afløsningsopgaver for andre kirkefunktionærer ved egen kirke (faglig fleksibilitet).</w:t>
      </w:r>
    </w:p>
    <w:p w14:paraId="4156CCA0" w14:textId="77777777" w:rsidR="0057501A" w:rsidRDefault="0057501A">
      <w:pPr>
        <w:pStyle w:val="Brdtekst"/>
        <w:jc w:val="left"/>
        <w:rPr>
          <w:szCs w:val="24"/>
        </w:rPr>
      </w:pPr>
    </w:p>
    <w:p w14:paraId="7D7211C0" w14:textId="5CEAD474" w:rsidR="006B500F" w:rsidRPr="0057501A" w:rsidRDefault="006B500F" w:rsidP="006B500F">
      <w:pPr>
        <w:rPr>
          <w:rFonts w:ascii="Verdana" w:hAnsi="Verdana"/>
          <w:bCs/>
          <w:szCs w:val="24"/>
        </w:rPr>
      </w:pPr>
      <w:r w:rsidRPr="0057501A">
        <w:rPr>
          <w:rFonts w:ascii="Verdana" w:hAnsi="Verdana"/>
          <w:bCs/>
          <w:szCs w:val="24"/>
        </w:rPr>
        <w:t>Kordegne har</w:t>
      </w:r>
      <w:r w:rsidR="00185E7E" w:rsidRPr="0057501A">
        <w:rPr>
          <w:rFonts w:ascii="Verdana" w:hAnsi="Verdana"/>
          <w:bCs/>
          <w:szCs w:val="24"/>
        </w:rPr>
        <w:t xml:space="preserve"> ofte</w:t>
      </w:r>
      <w:r w:rsidRPr="0057501A">
        <w:rPr>
          <w:rFonts w:ascii="Verdana" w:hAnsi="Verdana"/>
          <w:bCs/>
          <w:szCs w:val="24"/>
        </w:rPr>
        <w:t xml:space="preserve"> en bred uddannelses- og erfaringsbaggrund. Det betyder, at de råder over et omfattende kompetencekatalog, der sætter dem i stand til at løse en meget bred vifte af opgaver.</w:t>
      </w:r>
    </w:p>
    <w:p w14:paraId="71D6783F" w14:textId="77777777" w:rsidR="00E25202" w:rsidRPr="0057501A" w:rsidRDefault="00E25202">
      <w:pPr>
        <w:pStyle w:val="Brdtekst"/>
        <w:jc w:val="left"/>
        <w:rPr>
          <w:szCs w:val="24"/>
        </w:rPr>
      </w:pPr>
    </w:p>
    <w:p w14:paraId="7ECB4B09" w14:textId="4D808467" w:rsidR="00925C5C" w:rsidRPr="0057501A" w:rsidRDefault="00DB0F59">
      <w:pPr>
        <w:pStyle w:val="Brdtekst"/>
        <w:jc w:val="left"/>
        <w:rPr>
          <w:szCs w:val="24"/>
        </w:rPr>
      </w:pPr>
      <w:r w:rsidRPr="0057501A">
        <w:rPr>
          <w:szCs w:val="24"/>
        </w:rPr>
        <w:t>Der kan også være behov for at</w:t>
      </w:r>
      <w:r w:rsidR="00993031" w:rsidRPr="0057501A">
        <w:rPr>
          <w:szCs w:val="24"/>
        </w:rPr>
        <w:t xml:space="preserve"> drøfte, hvordan der </w:t>
      </w:r>
      <w:r w:rsidR="00591E67" w:rsidRPr="0057501A">
        <w:rPr>
          <w:szCs w:val="24"/>
        </w:rPr>
        <w:t>find</w:t>
      </w:r>
      <w:r w:rsidR="00993031" w:rsidRPr="0057501A">
        <w:rPr>
          <w:szCs w:val="24"/>
        </w:rPr>
        <w:t>es ti</w:t>
      </w:r>
      <w:r w:rsidR="00591E67" w:rsidRPr="0057501A">
        <w:rPr>
          <w:szCs w:val="24"/>
        </w:rPr>
        <w:t>d til varetagelse af tillidshverv</w:t>
      </w:r>
      <w:r w:rsidR="00316385" w:rsidRPr="0057501A">
        <w:rPr>
          <w:szCs w:val="24"/>
        </w:rPr>
        <w:t xml:space="preserve"> som </w:t>
      </w:r>
      <w:r w:rsidR="00F909DD" w:rsidRPr="0057501A">
        <w:rPr>
          <w:szCs w:val="24"/>
        </w:rPr>
        <w:t>f.eks.</w:t>
      </w:r>
      <w:r w:rsidR="00D702E9" w:rsidRPr="0057501A">
        <w:rPr>
          <w:szCs w:val="24"/>
        </w:rPr>
        <w:t xml:space="preserve"> </w:t>
      </w:r>
      <w:r w:rsidR="00155DA0" w:rsidRPr="0057501A">
        <w:rPr>
          <w:szCs w:val="24"/>
        </w:rPr>
        <w:t>arbejdsmiljørepræsentant, tillidsrepræsentant</w:t>
      </w:r>
      <w:r w:rsidR="00AB21AE" w:rsidRPr="0057501A">
        <w:rPr>
          <w:szCs w:val="24"/>
        </w:rPr>
        <w:t xml:space="preserve"> eller medarbejderrepræsentant, hvis kordegnen vælges</w:t>
      </w:r>
      <w:r w:rsidR="00B4401C" w:rsidRPr="0057501A">
        <w:rPr>
          <w:szCs w:val="24"/>
        </w:rPr>
        <w:t xml:space="preserve"> til dette.</w:t>
      </w:r>
    </w:p>
    <w:p w14:paraId="52906E67" w14:textId="77777777" w:rsidR="00794297" w:rsidRDefault="00794297">
      <w:pPr>
        <w:pStyle w:val="Brdtekst"/>
        <w:jc w:val="left"/>
        <w:rPr>
          <w:szCs w:val="24"/>
        </w:rPr>
      </w:pPr>
    </w:p>
    <w:p w14:paraId="52906E68" w14:textId="77777777" w:rsidR="00794297" w:rsidRDefault="009603D7">
      <w:pPr>
        <w:pStyle w:val="Brdtekst"/>
        <w:jc w:val="left"/>
        <w:rPr>
          <w:b/>
          <w:sz w:val="28"/>
          <w:szCs w:val="28"/>
        </w:rPr>
      </w:pPr>
      <w:r>
        <w:rPr>
          <w:b/>
          <w:sz w:val="28"/>
          <w:szCs w:val="28"/>
        </w:rPr>
        <w:t>C. Kerneopgaver fra andre kirkefunktionærers protokollater</w:t>
      </w:r>
      <w:r w:rsidR="008F4443">
        <w:rPr>
          <w:b/>
          <w:sz w:val="28"/>
          <w:szCs w:val="28"/>
        </w:rPr>
        <w:t xml:space="preserve">. </w:t>
      </w:r>
      <w:r w:rsidR="008F4443">
        <w:rPr>
          <w:szCs w:val="24"/>
        </w:rPr>
        <w:t>(Faglig fleksibilitet)</w:t>
      </w:r>
    </w:p>
    <w:p w14:paraId="52906E69" w14:textId="77777777" w:rsidR="00AF3382" w:rsidRPr="00AF3382" w:rsidRDefault="00AF3382">
      <w:pPr>
        <w:pStyle w:val="Brdtekst"/>
        <w:jc w:val="left"/>
        <w:rPr>
          <w:b/>
          <w:sz w:val="20"/>
        </w:rPr>
      </w:pPr>
    </w:p>
    <w:p w14:paraId="52906E6A" w14:textId="77777777" w:rsidR="00794297" w:rsidRDefault="009603D7">
      <w:pPr>
        <w:pStyle w:val="Brdtekst"/>
        <w:jc w:val="left"/>
      </w:pPr>
      <w:r>
        <w:t>Omfanget af disse opgaver skal som alt andet vurderes konkret.</w:t>
      </w:r>
    </w:p>
    <w:p w14:paraId="52906E6B" w14:textId="77777777" w:rsidR="00794297" w:rsidRDefault="009603D7">
      <w:pPr>
        <w:pStyle w:val="Brdtekst"/>
        <w:jc w:val="left"/>
      </w:pPr>
      <w:r>
        <w:t>I en række tilfælde vil det være muligt et hente inspiration i tilsvarende vejledninger om opgørelse af omfanget af disse kirkefunktionærers kerneopgaver.</w:t>
      </w:r>
    </w:p>
    <w:p w14:paraId="52906E6C" w14:textId="77777777" w:rsidR="00794297" w:rsidRDefault="00794297">
      <w:pPr>
        <w:pStyle w:val="Brdtekst"/>
        <w:jc w:val="left"/>
      </w:pPr>
    </w:p>
    <w:p w14:paraId="52906E6D" w14:textId="77777777" w:rsidR="008F4443" w:rsidRDefault="00794297">
      <w:pPr>
        <w:pStyle w:val="Brdtekst"/>
        <w:jc w:val="left"/>
        <w:rPr>
          <w:b/>
          <w:bCs/>
          <w:sz w:val="28"/>
        </w:rPr>
      </w:pPr>
      <w:r w:rsidRPr="00794297">
        <w:rPr>
          <w:b/>
          <w:bCs/>
          <w:sz w:val="28"/>
        </w:rPr>
        <w:t>D. Opgaver ved andre ansættelsesmyndigheder.</w:t>
      </w:r>
      <w:r w:rsidR="008F4443">
        <w:rPr>
          <w:b/>
          <w:bCs/>
          <w:sz w:val="28"/>
        </w:rPr>
        <w:t xml:space="preserve"> </w:t>
      </w:r>
    </w:p>
    <w:p w14:paraId="52906E6E" w14:textId="77777777" w:rsidR="00794297" w:rsidRDefault="008F4443">
      <w:pPr>
        <w:pStyle w:val="Brdtekst"/>
        <w:jc w:val="left"/>
        <w:rPr>
          <w:b/>
          <w:bCs/>
          <w:sz w:val="28"/>
        </w:rPr>
      </w:pPr>
      <w:r>
        <w:rPr>
          <w:szCs w:val="24"/>
        </w:rPr>
        <w:t>(Geografisk fleksibilitet)</w:t>
      </w:r>
    </w:p>
    <w:p w14:paraId="52906E6F" w14:textId="77777777" w:rsidR="00AF3382" w:rsidRPr="00AF3382" w:rsidRDefault="00AF3382">
      <w:pPr>
        <w:pStyle w:val="Brdtekst"/>
        <w:jc w:val="left"/>
        <w:rPr>
          <w:b/>
          <w:bCs/>
          <w:sz w:val="20"/>
        </w:rPr>
      </w:pPr>
    </w:p>
    <w:p w14:paraId="52906E70" w14:textId="77777777" w:rsidR="00794297" w:rsidRDefault="009603D7">
      <w:pPr>
        <w:pStyle w:val="Brdtekst"/>
        <w:jc w:val="left"/>
      </w:pPr>
      <w:proofErr w:type="gramStart"/>
      <w:r>
        <w:t>Såfremt</w:t>
      </w:r>
      <w:proofErr w:type="gramEnd"/>
      <w:r>
        <w:t xml:space="preserve"> det er oplyst ved ansættelsen, kan kordegnefunktionen indeholde opgaver ved andre arbejdsgivere, som ansættelsesmyndigheden har lavet samarbejdsaftaler med (geografisk fleksibilitet)</w:t>
      </w:r>
    </w:p>
    <w:p w14:paraId="52906E71" w14:textId="77777777" w:rsidR="00794297" w:rsidRDefault="00794297">
      <w:pPr>
        <w:pStyle w:val="Brdtekst"/>
        <w:jc w:val="left"/>
        <w:rPr>
          <w:color w:val="FF0000"/>
          <w:szCs w:val="24"/>
        </w:rPr>
      </w:pPr>
    </w:p>
    <w:p w14:paraId="52906E72" w14:textId="77777777" w:rsidR="00794297" w:rsidRDefault="009603D7">
      <w:pPr>
        <w:pStyle w:val="Brdtekst"/>
        <w:jc w:val="left"/>
      </w:pPr>
      <w:r>
        <w:t>Timetallet til disse opgaver fastsættes efter det faktisk forventede forbrug.</w:t>
      </w:r>
    </w:p>
    <w:p w14:paraId="52906E73" w14:textId="77777777" w:rsidR="00AF3382" w:rsidRDefault="008F4443">
      <w:pPr>
        <w:pStyle w:val="Brdtekst"/>
        <w:jc w:val="left"/>
      </w:pPr>
      <w:r>
        <w:t>Bemærk, at der kan være behov for at afsætte tid til transport mellem flere arbejdssteder.</w:t>
      </w:r>
    </w:p>
    <w:p w14:paraId="52906E74" w14:textId="77777777" w:rsidR="00794297" w:rsidRDefault="00794297">
      <w:pPr>
        <w:pStyle w:val="Brdtekst"/>
        <w:jc w:val="left"/>
      </w:pPr>
    </w:p>
    <w:p w14:paraId="6C8EDECC" w14:textId="77777777" w:rsidR="00D21610" w:rsidRDefault="00D21610">
      <w:pPr>
        <w:pStyle w:val="Brdtekst"/>
        <w:jc w:val="left"/>
        <w:rPr>
          <w:b/>
          <w:sz w:val="28"/>
        </w:rPr>
      </w:pPr>
    </w:p>
    <w:p w14:paraId="52906E75" w14:textId="67DEE1F2" w:rsidR="00794297" w:rsidRDefault="009603D7">
      <w:pPr>
        <w:pStyle w:val="Brdtekst"/>
        <w:jc w:val="left"/>
        <w:rPr>
          <w:b/>
          <w:sz w:val="28"/>
        </w:rPr>
      </w:pPr>
      <w:r>
        <w:rPr>
          <w:b/>
          <w:sz w:val="28"/>
        </w:rPr>
        <w:t>Vikar for kordegnen</w:t>
      </w:r>
      <w:r>
        <w:rPr>
          <w:b/>
          <w:i/>
          <w:sz w:val="28"/>
        </w:rPr>
        <w:t>.</w:t>
      </w:r>
    </w:p>
    <w:p w14:paraId="52906E76" w14:textId="77777777" w:rsidR="00794297" w:rsidRDefault="00794297">
      <w:pPr>
        <w:pStyle w:val="Brdtekst"/>
        <w:jc w:val="left"/>
        <w:rPr>
          <w:b/>
        </w:rPr>
      </w:pPr>
    </w:p>
    <w:p w14:paraId="52906E77" w14:textId="77777777" w:rsidR="00794297" w:rsidRDefault="009603D7">
      <w:pPr>
        <w:pStyle w:val="Brdtekst"/>
        <w:jc w:val="left"/>
      </w:pPr>
      <w:r>
        <w:rPr>
          <w:i/>
        </w:rPr>
        <w:t>Fridage</w:t>
      </w:r>
      <w:r>
        <w:t xml:space="preserve"> </w:t>
      </w:r>
    </w:p>
    <w:p w14:paraId="52906E78" w14:textId="77777777" w:rsidR="00794297" w:rsidRDefault="009603D7">
      <w:pPr>
        <w:pStyle w:val="Brdtekst"/>
        <w:jc w:val="left"/>
      </w:pPr>
      <w:r>
        <w:t xml:space="preserve">Kordegnen har ret til gennemsnitligt to fridage pr. uge. Kordegnens arbejdstid skal altså fordeles på gennemsnitligt fem dage pr. uge. </w:t>
      </w:r>
    </w:p>
    <w:p w14:paraId="52906E7A" w14:textId="77777777" w:rsidR="00794297" w:rsidRDefault="009603D7">
      <w:pPr>
        <w:autoSpaceDE w:val="0"/>
        <w:autoSpaceDN w:val="0"/>
        <w:adjustRightInd w:val="0"/>
        <w:rPr>
          <w:rFonts w:ascii="Verdana" w:hAnsi="Verdana" w:cs="Arial"/>
          <w:szCs w:val="24"/>
          <w:lang w:eastAsia="da-DK"/>
        </w:rPr>
      </w:pPr>
      <w:r>
        <w:rPr>
          <w:rFonts w:ascii="Verdana" w:hAnsi="Verdana" w:cs="Arial"/>
          <w:szCs w:val="24"/>
          <w:lang w:eastAsia="da-DK"/>
        </w:rPr>
        <w:t xml:space="preserve">Det betyder, at en fuldtidsansat kordegn skal arbejde 37 timer om ugen i gennemsnit, men altså nu fordelt over gennemsnitligt 5 dage.  </w:t>
      </w:r>
    </w:p>
    <w:p w14:paraId="52906E7B" w14:textId="77777777" w:rsidR="00794297" w:rsidRDefault="00794297">
      <w:pPr>
        <w:pStyle w:val="Brdtekst"/>
        <w:jc w:val="left"/>
        <w:rPr>
          <w:b/>
        </w:rPr>
      </w:pPr>
    </w:p>
    <w:p w14:paraId="52906E7C" w14:textId="77777777" w:rsidR="00794297" w:rsidRDefault="009603D7">
      <w:pPr>
        <w:pStyle w:val="Brdtekst"/>
        <w:jc w:val="left"/>
        <w:rPr>
          <w:i/>
        </w:rPr>
      </w:pPr>
      <w:r>
        <w:rPr>
          <w:i/>
        </w:rPr>
        <w:t>Ferie og særlige feriedage</w:t>
      </w:r>
    </w:p>
    <w:p w14:paraId="52906E7D" w14:textId="77777777" w:rsidR="00794297" w:rsidRDefault="009603D7">
      <w:pPr>
        <w:pStyle w:val="Brdtekst"/>
        <w:jc w:val="left"/>
      </w:pPr>
      <w:r>
        <w:t>Som det fremgår af denne</w:t>
      </w:r>
      <w:r>
        <w:rPr>
          <w:color w:val="FF0000"/>
        </w:rPr>
        <w:t xml:space="preserve"> </w:t>
      </w:r>
      <w:r>
        <w:t>vejledning, fastsættes omfanget af kordegnefunktionen på baggrund af et skøn over den faktiske tid, der anvendes til at varetage de opgaver, der ligger i kordegnefunktionen.</w:t>
      </w:r>
    </w:p>
    <w:p w14:paraId="52906E7E" w14:textId="77777777" w:rsidR="00794297" w:rsidRDefault="009603D7">
      <w:pPr>
        <w:pStyle w:val="Brdtekst"/>
        <w:jc w:val="left"/>
      </w:pPr>
      <w:r>
        <w:t xml:space="preserve"> </w:t>
      </w:r>
    </w:p>
    <w:p w14:paraId="52906E7F" w14:textId="038BF9D5" w:rsidR="00794297" w:rsidRDefault="009603D7">
      <w:pPr>
        <w:pStyle w:val="Brdtekst"/>
        <w:jc w:val="left"/>
      </w:pPr>
      <w:r>
        <w:t xml:space="preserve">Hvis opgørelsen af omfanget af kordegnefunktionen resulterer i et timetal på 1.924, er der altså arbejde til lige så mange timer, men kordegnen har ret til ferie og særlige feriedage i 6 uger svarende til 222 timer. Der er altså behov for, at 222 timers arbejde bortfalder eller udføres af andre efter menighedsrådets beslutning. Hvis </w:t>
      </w:r>
      <w:r w:rsidR="004947B6">
        <w:t>det aftales</w:t>
      </w:r>
      <w:r w:rsidR="00340E16">
        <w:t xml:space="preserve">, at </w:t>
      </w:r>
      <w:r>
        <w:t xml:space="preserve">kordegnen </w:t>
      </w:r>
      <w:r w:rsidR="00340E16">
        <w:t xml:space="preserve">fast </w:t>
      </w:r>
      <w:r>
        <w:t>får de særlige feriedage udbetalt og eventuelt tillige den 5. ferieuge, nedsættes timetallet på 222 tilsvarende</w:t>
      </w:r>
      <w:r w:rsidR="00804074">
        <w:t>, da det jo i praksis medfører at man er ”vikar for sig selv</w:t>
      </w:r>
      <w:r w:rsidR="00F42729">
        <w:t>”.</w:t>
      </w:r>
    </w:p>
    <w:p w14:paraId="52906E80" w14:textId="77777777" w:rsidR="00794297" w:rsidRDefault="00794297">
      <w:pPr>
        <w:pStyle w:val="Brdtekst"/>
        <w:jc w:val="left"/>
      </w:pPr>
    </w:p>
    <w:p w14:paraId="52906E81" w14:textId="77777777" w:rsidR="00794297" w:rsidRDefault="009603D7">
      <w:pPr>
        <w:pStyle w:val="Brdtekst"/>
        <w:jc w:val="left"/>
      </w:pPr>
      <w:r>
        <w:t>Eksempel: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94297" w14:paraId="52906E83" w14:textId="77777777" w:rsidTr="00AF3382">
        <w:tc>
          <w:tcPr>
            <w:tcW w:w="9210" w:type="dxa"/>
            <w:shd w:val="clear" w:color="auto" w:fill="D9D9D9" w:themeFill="background1" w:themeFillShade="D9"/>
          </w:tcPr>
          <w:p w14:paraId="52906E82" w14:textId="2BFC0518" w:rsidR="00794297" w:rsidRDefault="009603D7">
            <w:pPr>
              <w:pStyle w:val="Brdtekst"/>
              <w:jc w:val="left"/>
            </w:pPr>
            <w:r>
              <w:t xml:space="preserve">Timetallet til varetagelse af den samlede kordegnefunktion er opgjort til 1924 timer svarende til 100 pct. Fuld feriedækning udgør 222 timer. Menighedsrådet beslutter, at der er behov for vikar i kontortiden, når kordegnen holder ferie/særlige feriedage og i nogen grad på kordegnens fridage. </w:t>
            </w:r>
            <w:proofErr w:type="gramStart"/>
            <w:r>
              <w:t>Såfremt</w:t>
            </w:r>
            <w:proofErr w:type="gramEnd"/>
            <w:r>
              <w:t xml:space="preserve"> vikaren reelt udfører kordegneopgaver svarende til 222 timer, er opgaven løst. </w:t>
            </w:r>
          </w:p>
        </w:tc>
      </w:tr>
    </w:tbl>
    <w:p w14:paraId="52906E84" w14:textId="77777777" w:rsidR="00794297" w:rsidRDefault="009603D7">
      <w:pPr>
        <w:pStyle w:val="Brdtekst"/>
        <w:jc w:val="left"/>
      </w:pPr>
      <w:r>
        <w:t xml:space="preserve"> </w:t>
      </w:r>
    </w:p>
    <w:p w14:paraId="52906E87" w14:textId="77777777" w:rsidR="00794297" w:rsidRDefault="009603D7">
      <w:pPr>
        <w:pStyle w:val="Brdtekst"/>
        <w:jc w:val="left"/>
      </w:pPr>
      <w:r>
        <w:t>Eksempel: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94297" w14:paraId="52906E89" w14:textId="77777777" w:rsidTr="00AF3382">
        <w:tc>
          <w:tcPr>
            <w:tcW w:w="9210" w:type="dxa"/>
            <w:shd w:val="clear" w:color="auto" w:fill="D9D9D9" w:themeFill="background1" w:themeFillShade="D9"/>
          </w:tcPr>
          <w:p w14:paraId="52906E88" w14:textId="4EBA8FE9" w:rsidR="00794297" w:rsidRDefault="009603D7">
            <w:pPr>
              <w:pStyle w:val="Brdtekst"/>
              <w:jc w:val="left"/>
            </w:pPr>
            <w:r>
              <w:t>Timetallet til varetagelse af den samlede kordegnefunktion er opgjort til 1924 timer svarende til 100 pct. Fuld feriedækning udgør 222 timer. Menighedsrådet beslutter, at nogle nærmere definerede opgaver svarende til 100 timer ikke skal udføres</w:t>
            </w:r>
            <w:r w:rsidR="003F6034">
              <w:t xml:space="preserve"> </w:t>
            </w:r>
            <w:r w:rsidR="003F6034" w:rsidRPr="009066B0">
              <w:rPr>
                <w:color w:val="FF0000"/>
              </w:rPr>
              <w:t>(altså falder helt</w:t>
            </w:r>
            <w:r w:rsidR="0057349B" w:rsidRPr="009066B0">
              <w:rPr>
                <w:color w:val="FF0000"/>
              </w:rPr>
              <w:t xml:space="preserve"> </w:t>
            </w:r>
            <w:r w:rsidR="003F6034" w:rsidRPr="009066B0">
              <w:rPr>
                <w:color w:val="FF0000"/>
              </w:rPr>
              <w:t>væk</w:t>
            </w:r>
            <w:r w:rsidR="0057349B" w:rsidRPr="009066B0">
              <w:rPr>
                <w:color w:val="FF0000"/>
              </w:rPr>
              <w:t xml:space="preserve"> både før og efter)</w:t>
            </w:r>
            <w:r>
              <w:t xml:space="preserve">, og vikarer eller andre udfører kordegneopgaver svarende til 122 timer. </w:t>
            </w:r>
          </w:p>
        </w:tc>
      </w:tr>
    </w:tbl>
    <w:p w14:paraId="52906E8A" w14:textId="77777777" w:rsidR="00794297" w:rsidRDefault="00794297">
      <w:pPr>
        <w:pStyle w:val="Brdtekst"/>
        <w:jc w:val="left"/>
      </w:pPr>
    </w:p>
    <w:p w14:paraId="15DEFFD6" w14:textId="77777777" w:rsidR="00385A02" w:rsidRDefault="00385A02">
      <w:pPr>
        <w:pStyle w:val="Brdtekst"/>
        <w:jc w:val="left"/>
      </w:pPr>
    </w:p>
    <w:p w14:paraId="52906E8B" w14:textId="56DDCBC4" w:rsidR="00794297" w:rsidRDefault="009603D7">
      <w:pPr>
        <w:pStyle w:val="Brdtekst"/>
        <w:jc w:val="left"/>
      </w:pPr>
      <w:r>
        <w:lastRenderedPageBreak/>
        <w:t>Eksempel: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94297" w14:paraId="52906E8E" w14:textId="77777777" w:rsidTr="00AF3382">
        <w:tc>
          <w:tcPr>
            <w:tcW w:w="9210" w:type="dxa"/>
            <w:shd w:val="clear" w:color="auto" w:fill="D9D9D9" w:themeFill="background1" w:themeFillShade="D9"/>
          </w:tcPr>
          <w:p w14:paraId="52906E8C" w14:textId="77777777" w:rsidR="00794297" w:rsidRDefault="009603D7">
            <w:pPr>
              <w:pStyle w:val="Brdtekst"/>
              <w:jc w:val="left"/>
            </w:pPr>
            <w:r>
              <w:t xml:space="preserve">Timetallet til varetagelse af den samlede kordegnefunktion er opgjort til 1560 svarende til 81 pct. Fuld feriedækning udgør 180 timer. Menighedsrådet beslutter, at der er behov for vikar i kontortiden, når kordegnen holder ferie/særlige feriedage. </w:t>
            </w:r>
            <w:proofErr w:type="gramStart"/>
            <w:r>
              <w:t>Såfremt</w:t>
            </w:r>
            <w:proofErr w:type="gramEnd"/>
            <w:r>
              <w:t xml:space="preserve"> vikaren reelt udfører arbejde svarende til 180 timer, er opgaven løst.</w:t>
            </w:r>
          </w:p>
          <w:p w14:paraId="52906E8D" w14:textId="77777777" w:rsidR="00794297" w:rsidRDefault="00794297">
            <w:pPr>
              <w:pStyle w:val="Brdtekst"/>
              <w:jc w:val="left"/>
            </w:pPr>
          </w:p>
        </w:tc>
      </w:tr>
    </w:tbl>
    <w:p w14:paraId="52906E8F" w14:textId="77777777" w:rsidR="00794297" w:rsidRDefault="00794297">
      <w:pPr>
        <w:pStyle w:val="Brdtekst"/>
        <w:jc w:val="left"/>
      </w:pPr>
    </w:p>
    <w:p w14:paraId="52906E90" w14:textId="77777777" w:rsidR="00794297" w:rsidRDefault="009603D7">
      <w:pPr>
        <w:pStyle w:val="Brdtekst"/>
        <w:jc w:val="left"/>
      </w:pPr>
      <w:r>
        <w:t>Eksempel: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94297" w14:paraId="52906E92" w14:textId="77777777" w:rsidTr="00AF3382">
        <w:tc>
          <w:tcPr>
            <w:tcW w:w="9210" w:type="dxa"/>
            <w:shd w:val="clear" w:color="auto" w:fill="D9D9D9" w:themeFill="background1" w:themeFillShade="D9"/>
          </w:tcPr>
          <w:p w14:paraId="52906E91" w14:textId="77777777" w:rsidR="00794297" w:rsidRDefault="009603D7">
            <w:pPr>
              <w:pStyle w:val="Brdtekst"/>
              <w:jc w:val="left"/>
            </w:pPr>
            <w:r>
              <w:t>Timetallet til varetagelse af den samlede kordegnefunktion er opgjort til 1248 timer svarende til 65 pct. Fuld feriedækning udgør 144 timer. Menighedsrådet beslutter, at nogle nærmere definerede opgaver svarende til 50 timer ikke skal udføres, og vikarer eller andre udfører kordegneopgaver svarende til 94 timer.</w:t>
            </w:r>
          </w:p>
        </w:tc>
      </w:tr>
    </w:tbl>
    <w:p w14:paraId="52906E93" w14:textId="77777777" w:rsidR="00794297" w:rsidRDefault="00794297">
      <w:pPr>
        <w:pStyle w:val="Brdtekst"/>
        <w:jc w:val="left"/>
      </w:pPr>
    </w:p>
    <w:p w14:paraId="52906E94" w14:textId="77777777" w:rsidR="00794297" w:rsidRDefault="009603D7">
      <w:pPr>
        <w:pStyle w:val="Brdtekst"/>
        <w:jc w:val="left"/>
      </w:pPr>
      <w:r>
        <w:t xml:space="preserve">Hvis der kun er ansat én kordegn, kan det altså være nødvendigt at ansætte en vikar til at løse opgaverne, når kordegnen holder ferie. </w:t>
      </w:r>
    </w:p>
    <w:p w14:paraId="52906E95" w14:textId="77777777" w:rsidR="00794297" w:rsidRDefault="00794297">
      <w:pPr>
        <w:pStyle w:val="Brdtekst"/>
        <w:jc w:val="left"/>
      </w:pPr>
    </w:p>
    <w:p w14:paraId="52906E96" w14:textId="77777777" w:rsidR="00794297" w:rsidRDefault="009603D7">
      <w:pPr>
        <w:pStyle w:val="Brdtekst"/>
        <w:jc w:val="left"/>
      </w:pPr>
      <w:r>
        <w:t>Det er menighedsrådet, der afgør, om man vil indregne vikardækning i stillingen, eller om man vil løse vikardækningen på anden vis, fx ved aftale med andre ansatte eller ved samarbejde med andre menighedsråd.</w:t>
      </w:r>
    </w:p>
    <w:p w14:paraId="52906E97" w14:textId="77777777" w:rsidR="00794297" w:rsidRDefault="00794297">
      <w:pPr>
        <w:pStyle w:val="Brdtekst"/>
        <w:jc w:val="left"/>
      </w:pPr>
    </w:p>
    <w:p w14:paraId="52906E98" w14:textId="77777777" w:rsidR="00794297" w:rsidRDefault="009603D7">
      <w:pPr>
        <w:pStyle w:val="Brdtekst"/>
        <w:jc w:val="left"/>
      </w:pPr>
      <w:r>
        <w:t xml:space="preserve">Er der ansat to kordegne, kan menighedsrådet tillægge opgørelsen tidsforbruget til ferie. </w:t>
      </w:r>
    </w:p>
    <w:p w14:paraId="52906E99" w14:textId="77777777" w:rsidR="00794297" w:rsidRDefault="00794297">
      <w:pPr>
        <w:pStyle w:val="Brdtekst"/>
        <w:jc w:val="left"/>
      </w:pPr>
    </w:p>
    <w:p w14:paraId="52906E9A" w14:textId="77777777" w:rsidR="00794297" w:rsidRDefault="009603D7">
      <w:pPr>
        <w:pStyle w:val="Brdtekst"/>
        <w:jc w:val="left"/>
      </w:pPr>
      <w:r>
        <w:t>Eksempel: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94297" w14:paraId="52906E9C" w14:textId="77777777" w:rsidTr="00AF3382">
        <w:tc>
          <w:tcPr>
            <w:tcW w:w="9210" w:type="dxa"/>
            <w:shd w:val="clear" w:color="auto" w:fill="D9D9D9" w:themeFill="background1" w:themeFillShade="D9"/>
          </w:tcPr>
          <w:p w14:paraId="52906E9B" w14:textId="3963FEEF" w:rsidR="00794297" w:rsidRDefault="009603D7">
            <w:pPr>
              <w:pStyle w:val="Brdtekst"/>
              <w:jc w:val="left"/>
            </w:pPr>
            <w:r>
              <w:t>Timetallet til varetage</w:t>
            </w:r>
            <w:r w:rsidR="00F42729">
              <w:t>lse</w:t>
            </w:r>
            <w:r>
              <w:t xml:space="preserve"> af den samlede kordegnefunktion er opgjort til 2790 timer svarende til 145 pct. Fuld feriedækning for 1 fuldtidsstilling er 222 timer. Fuld feriedækning for 145 pct. udgør 322 timer. Ved at lægge 322 timer ind i den samlede kordegnefunktion opnår man fuld gensidig vikardækning for så vidt angår ferie og særlige feriedage. Det betyder, at der ikke er behov for yderligere vikardækning, da arbejdet i så fald tilrettelægges, så der er mindst én kordegn på arbejde, når der er arbejdsopgaver.</w:t>
            </w:r>
          </w:p>
        </w:tc>
      </w:tr>
    </w:tbl>
    <w:p w14:paraId="52906E9D" w14:textId="77777777" w:rsidR="00794297" w:rsidRDefault="00794297">
      <w:pPr>
        <w:pStyle w:val="Brdtekst"/>
        <w:jc w:val="left"/>
      </w:pPr>
    </w:p>
    <w:p w14:paraId="52906E9E" w14:textId="77777777" w:rsidR="00794297" w:rsidRDefault="009603D7">
      <w:pPr>
        <w:pStyle w:val="Brdtekst"/>
        <w:jc w:val="left"/>
      </w:pPr>
      <w:r>
        <w:t>Det er menighedsrådet, der beslutter, om der skal være vikar under kordegnens fravær, og hvor mange timer der er behov for.</w:t>
      </w:r>
    </w:p>
    <w:p w14:paraId="52906E9F" w14:textId="77777777" w:rsidR="00794297" w:rsidRDefault="009603D7">
      <w:pPr>
        <w:pStyle w:val="Brdtekst"/>
        <w:jc w:val="left"/>
      </w:pPr>
      <w:r>
        <w:t>Som følge heraf er det også menighedsrådets ansvar, at der bliver indkaldt vikar, ligesom det er menighedsrådets ansvar og dermed beslutning, hvem der bliver indkaldt. Det vil sige, at det ikke bør pålægges kordegnen selv at skaffe vikar. Derimod kan det aftales med kordegnen, at vedkommende skal være behjælpelig med det praktiske arbejde med at skaffe vikar.</w:t>
      </w:r>
    </w:p>
    <w:p w14:paraId="52906EA1" w14:textId="27229A44" w:rsidR="00794297" w:rsidRPr="007724F0" w:rsidRDefault="009603D7">
      <w:pPr>
        <w:pStyle w:val="Brdtekst"/>
        <w:jc w:val="left"/>
      </w:pPr>
      <w:r>
        <w:t>Det er også menighedsrådet, der har instruktionsbeføjelsen – altså bestemmer hvad vikarens arbejde består i</w:t>
      </w:r>
      <w:r w:rsidR="005446AC">
        <w:t xml:space="preserve">, </w:t>
      </w:r>
      <w:r w:rsidR="005446AC" w:rsidRPr="007724F0">
        <w:t>men denne beføjelse kan naturligvis</w:t>
      </w:r>
      <w:r w:rsidR="00B2342B" w:rsidRPr="007724F0">
        <w:t xml:space="preserve"> delegeres til kordegnen</w:t>
      </w:r>
      <w:r w:rsidR="00D702E9" w:rsidRPr="007724F0">
        <w:t>.</w:t>
      </w:r>
    </w:p>
    <w:p w14:paraId="0EDFEEE1" w14:textId="77777777" w:rsidR="006F6C0F" w:rsidRDefault="006F6C0F">
      <w:pPr>
        <w:pStyle w:val="Brdtekst"/>
        <w:jc w:val="left"/>
      </w:pPr>
    </w:p>
    <w:p w14:paraId="41E53718" w14:textId="77777777" w:rsidR="00E74425" w:rsidRDefault="00E74425">
      <w:pPr>
        <w:pStyle w:val="Brdtekst"/>
        <w:jc w:val="left"/>
      </w:pPr>
    </w:p>
    <w:p w14:paraId="2013558C" w14:textId="77777777" w:rsidR="006F6C0F" w:rsidRDefault="006F6C0F" w:rsidP="006F6C0F">
      <w:pPr>
        <w:pStyle w:val="Brdtekst"/>
        <w:jc w:val="center"/>
      </w:pPr>
      <w:r>
        <w:t>---</w:t>
      </w:r>
      <w:proofErr w:type="spellStart"/>
      <w:r>
        <w:t>oooOOOooo</w:t>
      </w:r>
      <w:proofErr w:type="spellEnd"/>
      <w:r>
        <w:t>---</w:t>
      </w:r>
    </w:p>
    <w:p w14:paraId="705BF829" w14:textId="77777777" w:rsidR="006F6C0F" w:rsidRDefault="006F6C0F" w:rsidP="006F6C0F">
      <w:pPr>
        <w:pStyle w:val="Brdtekst"/>
        <w:jc w:val="center"/>
      </w:pPr>
    </w:p>
    <w:p w14:paraId="6138F182" w14:textId="77777777" w:rsidR="00E74425" w:rsidRDefault="00E74425" w:rsidP="006F6C0F">
      <w:pPr>
        <w:pStyle w:val="Brdtekst"/>
        <w:jc w:val="center"/>
      </w:pPr>
    </w:p>
    <w:p w14:paraId="7184528B" w14:textId="77777777" w:rsidR="00E74425" w:rsidRDefault="00E74425" w:rsidP="006F6C0F">
      <w:pPr>
        <w:pStyle w:val="Brdtekst"/>
        <w:jc w:val="center"/>
      </w:pPr>
    </w:p>
    <w:p w14:paraId="24C0B6D7" w14:textId="30164268" w:rsidR="00DC3974" w:rsidRDefault="00DC3974" w:rsidP="00C713C2">
      <w:pPr>
        <w:pStyle w:val="Brdtekst"/>
        <w:jc w:val="center"/>
      </w:pPr>
      <w:r w:rsidRPr="006D529F">
        <w:rPr>
          <w:b/>
          <w:bCs/>
          <w:sz w:val="36"/>
          <w:szCs w:val="36"/>
        </w:rPr>
        <w:lastRenderedPageBreak/>
        <w:t>VIGTIG</w:t>
      </w:r>
      <w:r>
        <w:rPr>
          <w:b/>
          <w:bCs/>
          <w:sz w:val="36"/>
          <w:szCs w:val="36"/>
        </w:rPr>
        <w:t xml:space="preserve"> regel for hele arbejdet</w:t>
      </w:r>
    </w:p>
    <w:p w14:paraId="1657319A" w14:textId="77777777" w:rsidR="00F852A1" w:rsidRDefault="00F852A1">
      <w:pPr>
        <w:pStyle w:val="Brdtekst"/>
        <w:jc w:val="left"/>
      </w:pPr>
    </w:p>
    <w:p w14:paraId="52906EA3" w14:textId="0A1084B7" w:rsidR="00AF3382" w:rsidRDefault="00446AFC">
      <w:pPr>
        <w:pStyle w:val="Brdtekst"/>
        <w:jc w:val="left"/>
      </w:pPr>
      <w:r>
        <w:rPr>
          <w:noProof/>
        </w:rPr>
        <mc:AlternateContent>
          <mc:Choice Requires="wps">
            <w:drawing>
              <wp:anchor distT="45720" distB="45720" distL="114300" distR="114300" simplePos="0" relativeHeight="251659264" behindDoc="0" locked="0" layoutInCell="1" allowOverlap="1" wp14:anchorId="4EAF5EEF" wp14:editId="5751F4C2">
                <wp:simplePos x="0" y="0"/>
                <wp:positionH relativeFrom="column">
                  <wp:posOffset>451485</wp:posOffset>
                </wp:positionH>
                <wp:positionV relativeFrom="paragraph">
                  <wp:posOffset>27305</wp:posOffset>
                </wp:positionV>
                <wp:extent cx="4707255" cy="939165"/>
                <wp:effectExtent l="0" t="0" r="17145" b="13335"/>
                <wp:wrapSquare wrapText="bothSides"/>
                <wp:docPr id="939922566"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255" cy="939165"/>
                        </a:xfrm>
                        <a:prstGeom prst="rect">
                          <a:avLst/>
                        </a:prstGeom>
                        <a:solidFill>
                          <a:srgbClr val="FFFFFF"/>
                        </a:solidFill>
                        <a:ln w="9525">
                          <a:solidFill>
                            <a:srgbClr val="000000"/>
                          </a:solidFill>
                          <a:miter lim="800000"/>
                          <a:headEnd/>
                          <a:tailEnd/>
                        </a:ln>
                      </wps:spPr>
                      <wps:txbx>
                        <w:txbxContent>
                          <w:p w14:paraId="3C9626A0" w14:textId="77777777" w:rsidR="007871AB" w:rsidRDefault="00F52221" w:rsidP="006D529F">
                            <w:pPr>
                              <w:jc w:val="center"/>
                              <w:rPr>
                                <w:rFonts w:ascii="Verdana" w:hAnsi="Verdana"/>
                                <w:b/>
                                <w:bCs/>
                                <w:sz w:val="28"/>
                                <w:szCs w:val="28"/>
                              </w:rPr>
                            </w:pPr>
                            <w:r>
                              <w:rPr>
                                <w:rFonts w:ascii="Verdana" w:hAnsi="Verdana"/>
                                <w:b/>
                                <w:bCs/>
                                <w:sz w:val="28"/>
                                <w:szCs w:val="28"/>
                              </w:rPr>
                              <w:t>Opgaven er at ramme så tæt som muligt på virkeligheden</w:t>
                            </w:r>
                            <w:r w:rsidR="007871AB">
                              <w:rPr>
                                <w:rFonts w:ascii="Verdana" w:hAnsi="Verdana"/>
                                <w:b/>
                                <w:bCs/>
                                <w:sz w:val="28"/>
                                <w:szCs w:val="28"/>
                              </w:rPr>
                              <w:t xml:space="preserve">, </w:t>
                            </w:r>
                          </w:p>
                          <w:p w14:paraId="68BB0A8E" w14:textId="5A2B6686" w:rsidR="006D529F" w:rsidRPr="006F5746" w:rsidRDefault="007871AB" w:rsidP="006F5746">
                            <w:pPr>
                              <w:jc w:val="center"/>
                              <w:rPr>
                                <w:rFonts w:ascii="Verdana" w:hAnsi="Verdana"/>
                                <w:b/>
                                <w:bCs/>
                                <w:sz w:val="28"/>
                                <w:szCs w:val="28"/>
                              </w:rPr>
                            </w:pPr>
                            <w:r w:rsidRPr="006F5746">
                              <w:rPr>
                                <w:rFonts w:ascii="Verdana" w:hAnsi="Verdana"/>
                                <w:b/>
                                <w:bCs/>
                                <w:sz w:val="28"/>
                                <w:szCs w:val="28"/>
                              </w:rPr>
                              <w:t>så opgaver og faktisk arbejdstid passer sammen</w:t>
                            </w:r>
                            <w:r w:rsidR="00894C89" w:rsidRPr="006F5746">
                              <w:rPr>
                                <w:rFonts w:ascii="Verdana" w:hAnsi="Verdana"/>
                                <w:b/>
                                <w:bCs/>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AF5EEF" id="_x0000_t202" coordsize="21600,21600" o:spt="202" path="m,l,21600r21600,l21600,xe">
                <v:stroke joinstyle="miter"/>
                <v:path gradientshapeok="t" o:connecttype="rect"/>
              </v:shapetype>
              <v:shape id="Tekstfelt 2" o:spid="_x0000_s1026" type="#_x0000_t202" style="position:absolute;margin-left:35.55pt;margin-top:2.15pt;width:370.65pt;height:7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">
                <v:textbox>
                  <w:txbxContent>
                    <w:p w14:paraId="3C9626A0" w14:textId="77777777" w:rsidR="007871AB" w:rsidRDefault="00F52221" w:rsidP="006D529F">
                      <w:pPr>
                        <w:jc w:val="center"/>
                        <w:rPr>
                          <w:rFonts w:ascii="Verdana" w:hAnsi="Verdana"/>
                          <w:b/>
                          <w:bCs/>
                          <w:sz w:val="28"/>
                          <w:szCs w:val="28"/>
                        </w:rPr>
                      </w:pPr>
                      <w:r>
                        <w:rPr>
                          <w:rFonts w:ascii="Verdana" w:hAnsi="Verdana"/>
                          <w:b/>
                          <w:bCs/>
                          <w:sz w:val="28"/>
                          <w:szCs w:val="28"/>
                        </w:rPr>
                        <w:t>Opgaven er at ramme så tæt som muligt på virkeligheden</w:t>
                      </w:r>
                      <w:r w:rsidR="007871AB">
                        <w:rPr>
                          <w:rFonts w:ascii="Verdana" w:hAnsi="Verdana"/>
                          <w:b/>
                          <w:bCs/>
                          <w:sz w:val="28"/>
                          <w:szCs w:val="28"/>
                        </w:rPr>
                        <w:t xml:space="preserve">, </w:t>
                      </w:r>
                    </w:p>
                    <w:p w14:paraId="68BB0A8E" w14:textId="5A2B6686" w:rsidR="006D529F" w:rsidRPr="006F5746" w:rsidRDefault="007871AB" w:rsidP="006F5746">
                      <w:pPr>
                        <w:jc w:val="center"/>
                        <w:rPr>
                          <w:rFonts w:ascii="Verdana" w:hAnsi="Verdana"/>
                          <w:b/>
                          <w:bCs/>
                          <w:sz w:val="28"/>
                          <w:szCs w:val="28"/>
                        </w:rPr>
                      </w:pPr>
                      <w:r w:rsidRPr="006F5746">
                        <w:rPr>
                          <w:rFonts w:ascii="Verdana" w:hAnsi="Verdana"/>
                          <w:b/>
                          <w:bCs/>
                          <w:sz w:val="28"/>
                          <w:szCs w:val="28"/>
                        </w:rPr>
                        <w:t>så opgaver og faktisk arbejdstid passer sammen</w:t>
                      </w:r>
                      <w:r w:rsidR="00894C89" w:rsidRPr="006F5746">
                        <w:rPr>
                          <w:rFonts w:ascii="Verdana" w:hAnsi="Verdana"/>
                          <w:b/>
                          <w:bCs/>
                          <w:sz w:val="28"/>
                          <w:szCs w:val="28"/>
                        </w:rPr>
                        <w:t>.</w:t>
                      </w:r>
                    </w:p>
                  </w:txbxContent>
                </v:textbox>
                <w10:wrap type="square"/>
              </v:shape>
            </w:pict>
          </mc:Fallback>
        </mc:AlternateContent>
      </w:r>
    </w:p>
    <w:p w14:paraId="7D826658" w14:textId="3E61E439" w:rsidR="00BA34E1" w:rsidRDefault="00BA34E1">
      <w:pPr>
        <w:pStyle w:val="Brdtekst"/>
        <w:jc w:val="left"/>
      </w:pPr>
    </w:p>
    <w:p w14:paraId="319FB8B0" w14:textId="77777777" w:rsidR="006D529F" w:rsidRDefault="006D529F">
      <w:pPr>
        <w:pStyle w:val="Brdtekst"/>
        <w:jc w:val="left"/>
      </w:pPr>
    </w:p>
    <w:p w14:paraId="7276641A" w14:textId="77777777" w:rsidR="006D529F" w:rsidRDefault="006D529F">
      <w:pPr>
        <w:pStyle w:val="Brdtekst"/>
        <w:jc w:val="left"/>
      </w:pPr>
    </w:p>
    <w:p w14:paraId="5468AE8D" w14:textId="77777777" w:rsidR="006D529F" w:rsidRDefault="006D529F">
      <w:pPr>
        <w:pStyle w:val="Brdtekst"/>
        <w:jc w:val="left"/>
      </w:pPr>
    </w:p>
    <w:p w14:paraId="649D49F8" w14:textId="77777777" w:rsidR="006D529F" w:rsidRDefault="006D529F">
      <w:pPr>
        <w:pStyle w:val="Brdtekst"/>
        <w:jc w:val="left"/>
      </w:pPr>
    </w:p>
    <w:p w14:paraId="35BF03CD" w14:textId="77777777" w:rsidR="00316369" w:rsidRDefault="00316369">
      <w:pPr>
        <w:pStyle w:val="Brdtekst"/>
        <w:jc w:val="left"/>
        <w:rPr>
          <w:b/>
          <w:sz w:val="28"/>
        </w:rPr>
      </w:pPr>
    </w:p>
    <w:p w14:paraId="78F3C664" w14:textId="77777777" w:rsidR="00E74425" w:rsidRDefault="00E74425">
      <w:pPr>
        <w:pStyle w:val="Brdtekst"/>
        <w:jc w:val="left"/>
        <w:rPr>
          <w:b/>
          <w:sz w:val="28"/>
        </w:rPr>
      </w:pPr>
    </w:p>
    <w:p w14:paraId="47A125A2" w14:textId="77777777" w:rsidR="00E74425" w:rsidRDefault="00E74425">
      <w:pPr>
        <w:pStyle w:val="Brdtekst"/>
        <w:jc w:val="left"/>
        <w:rPr>
          <w:b/>
          <w:sz w:val="28"/>
        </w:rPr>
      </w:pPr>
    </w:p>
    <w:p w14:paraId="4CD6127B" w14:textId="77777777" w:rsidR="00E74425" w:rsidRDefault="00E74425">
      <w:pPr>
        <w:pStyle w:val="Brdtekst"/>
        <w:jc w:val="left"/>
        <w:rPr>
          <w:b/>
          <w:sz w:val="28"/>
        </w:rPr>
      </w:pPr>
    </w:p>
    <w:p w14:paraId="6567290D" w14:textId="77777777" w:rsidR="00E74425" w:rsidRDefault="00E74425">
      <w:pPr>
        <w:pStyle w:val="Brdtekst"/>
        <w:jc w:val="left"/>
        <w:rPr>
          <w:b/>
          <w:sz w:val="28"/>
        </w:rPr>
      </w:pPr>
    </w:p>
    <w:p w14:paraId="02F7317E" w14:textId="77777777" w:rsidR="00E74425" w:rsidRDefault="00E74425">
      <w:pPr>
        <w:pStyle w:val="Brdtekst"/>
        <w:jc w:val="left"/>
        <w:rPr>
          <w:b/>
          <w:sz w:val="28"/>
        </w:rPr>
      </w:pPr>
    </w:p>
    <w:p w14:paraId="08E457EF" w14:textId="77777777" w:rsidR="00E74425" w:rsidRDefault="00E74425">
      <w:pPr>
        <w:pStyle w:val="Brdtekst"/>
        <w:jc w:val="left"/>
        <w:rPr>
          <w:b/>
          <w:sz w:val="28"/>
        </w:rPr>
      </w:pPr>
    </w:p>
    <w:p w14:paraId="2A744062" w14:textId="77777777" w:rsidR="00E74425" w:rsidRDefault="00E74425">
      <w:pPr>
        <w:pStyle w:val="Brdtekst"/>
        <w:jc w:val="left"/>
        <w:rPr>
          <w:b/>
          <w:sz w:val="28"/>
        </w:rPr>
      </w:pPr>
    </w:p>
    <w:p w14:paraId="72204F8C" w14:textId="77777777" w:rsidR="00E74425" w:rsidRDefault="00E74425">
      <w:pPr>
        <w:pStyle w:val="Brdtekst"/>
        <w:jc w:val="left"/>
        <w:rPr>
          <w:b/>
          <w:sz w:val="28"/>
        </w:rPr>
      </w:pPr>
    </w:p>
    <w:p w14:paraId="693AA378" w14:textId="77777777" w:rsidR="00E74425" w:rsidRDefault="00E74425">
      <w:pPr>
        <w:pStyle w:val="Brdtekst"/>
        <w:jc w:val="left"/>
        <w:rPr>
          <w:b/>
          <w:sz w:val="28"/>
        </w:rPr>
      </w:pPr>
    </w:p>
    <w:p w14:paraId="13DBFB9F" w14:textId="77777777" w:rsidR="00E74425" w:rsidRDefault="00E74425">
      <w:pPr>
        <w:pStyle w:val="Brdtekst"/>
        <w:jc w:val="left"/>
        <w:rPr>
          <w:b/>
          <w:sz w:val="28"/>
        </w:rPr>
      </w:pPr>
    </w:p>
    <w:p w14:paraId="2B3213E4" w14:textId="77777777" w:rsidR="00E74425" w:rsidRDefault="00E74425">
      <w:pPr>
        <w:pStyle w:val="Brdtekst"/>
        <w:jc w:val="left"/>
        <w:rPr>
          <w:b/>
          <w:sz w:val="28"/>
        </w:rPr>
      </w:pPr>
    </w:p>
    <w:p w14:paraId="020BB4C0" w14:textId="77777777" w:rsidR="00E74425" w:rsidRDefault="00E74425">
      <w:pPr>
        <w:pStyle w:val="Brdtekst"/>
        <w:jc w:val="left"/>
        <w:rPr>
          <w:b/>
          <w:sz w:val="28"/>
        </w:rPr>
      </w:pPr>
    </w:p>
    <w:p w14:paraId="2B565593" w14:textId="77777777" w:rsidR="00E74425" w:rsidRDefault="00E74425">
      <w:pPr>
        <w:pStyle w:val="Brdtekst"/>
        <w:jc w:val="left"/>
        <w:rPr>
          <w:b/>
          <w:sz w:val="28"/>
        </w:rPr>
      </w:pPr>
    </w:p>
    <w:p w14:paraId="5144869E" w14:textId="77777777" w:rsidR="00E74425" w:rsidRDefault="00E74425">
      <w:pPr>
        <w:pStyle w:val="Brdtekst"/>
        <w:jc w:val="left"/>
        <w:rPr>
          <w:b/>
          <w:sz w:val="28"/>
        </w:rPr>
      </w:pPr>
    </w:p>
    <w:p w14:paraId="46C0AD0F" w14:textId="77777777" w:rsidR="00E74425" w:rsidRDefault="00E74425">
      <w:pPr>
        <w:pStyle w:val="Brdtekst"/>
        <w:jc w:val="left"/>
        <w:rPr>
          <w:b/>
          <w:sz w:val="28"/>
        </w:rPr>
      </w:pPr>
    </w:p>
    <w:p w14:paraId="0EF71F4A" w14:textId="77777777" w:rsidR="00E74425" w:rsidRDefault="00E74425">
      <w:pPr>
        <w:pStyle w:val="Brdtekst"/>
        <w:jc w:val="left"/>
        <w:rPr>
          <w:b/>
          <w:sz w:val="28"/>
        </w:rPr>
      </w:pPr>
    </w:p>
    <w:p w14:paraId="4D8B7542" w14:textId="77777777" w:rsidR="00E74425" w:rsidRDefault="00E74425">
      <w:pPr>
        <w:pStyle w:val="Brdtekst"/>
        <w:jc w:val="left"/>
        <w:rPr>
          <w:b/>
          <w:sz w:val="28"/>
        </w:rPr>
      </w:pPr>
    </w:p>
    <w:p w14:paraId="52906EA4" w14:textId="39780CAF" w:rsidR="00794297" w:rsidRDefault="009603D7">
      <w:pPr>
        <w:pStyle w:val="Brdtekst"/>
        <w:jc w:val="left"/>
        <w:rPr>
          <w:b/>
          <w:sz w:val="28"/>
        </w:rPr>
      </w:pPr>
      <w:r>
        <w:rPr>
          <w:b/>
          <w:sz w:val="28"/>
        </w:rPr>
        <w:t>Arbejdsbeskrivelse</w:t>
      </w:r>
    </w:p>
    <w:p w14:paraId="52906EA5" w14:textId="77777777" w:rsidR="00794297" w:rsidRDefault="00794297">
      <w:pPr>
        <w:pStyle w:val="Brdtekst"/>
        <w:jc w:val="left"/>
      </w:pPr>
    </w:p>
    <w:p w14:paraId="0D33ECC3" w14:textId="53A0D9CE" w:rsidR="00C46F5D" w:rsidRDefault="00AB6D37">
      <w:pPr>
        <w:pStyle w:val="Brdtekst"/>
        <w:jc w:val="left"/>
      </w:pPr>
      <w:r>
        <w:t xml:space="preserve">Det fremgår af organisationsaftalens </w:t>
      </w:r>
      <w:r w:rsidR="00923910">
        <w:t>§</w:t>
      </w:r>
      <w:r w:rsidR="00734E29">
        <w:t xml:space="preserve"> 6, stk. 1, (cirkulærebemærkning</w:t>
      </w:r>
      <w:r w:rsidR="000A5D34">
        <w:t>)</w:t>
      </w:r>
    </w:p>
    <w:p w14:paraId="4892CF1D" w14:textId="693C81A9" w:rsidR="000A5D34" w:rsidRDefault="00061313">
      <w:pPr>
        <w:pStyle w:val="Brdtekst"/>
        <w:jc w:val="left"/>
        <w:rPr>
          <w:i/>
          <w:iCs/>
        </w:rPr>
      </w:pPr>
      <w:r>
        <w:t>a</w:t>
      </w:r>
      <w:r w:rsidR="000A5D34">
        <w:t xml:space="preserve">t </w:t>
      </w:r>
      <w:r w:rsidR="000A5D34" w:rsidRPr="00061313">
        <w:rPr>
          <w:i/>
          <w:iCs/>
        </w:rPr>
        <w:t>”Kirkefunktionæren</w:t>
      </w:r>
      <w:r w:rsidR="000C0F21" w:rsidRPr="00061313">
        <w:rPr>
          <w:i/>
          <w:iCs/>
        </w:rPr>
        <w:t xml:space="preserve"> har ret til gennem den forhandlingsberettigede organisation</w:t>
      </w:r>
      <w:r w:rsidR="0012411A" w:rsidRPr="00061313">
        <w:rPr>
          <w:i/>
          <w:iCs/>
        </w:rPr>
        <w:t xml:space="preserve"> at kræve forhandling </w:t>
      </w:r>
      <w:r w:rsidR="005D5BAF" w:rsidRPr="00061313">
        <w:rPr>
          <w:i/>
          <w:iCs/>
        </w:rPr>
        <w:t>med menighedsrådet om ansættelsens omfang og arbejdsopgaver</w:t>
      </w:r>
      <w:r w:rsidRPr="00061313">
        <w:rPr>
          <w:i/>
          <w:iCs/>
        </w:rPr>
        <w:t>.”</w:t>
      </w:r>
    </w:p>
    <w:p w14:paraId="302391A8" w14:textId="2956DC06" w:rsidR="00061313" w:rsidRPr="00061313" w:rsidRDefault="00F13E8E">
      <w:pPr>
        <w:pStyle w:val="Brdtekst"/>
        <w:jc w:val="left"/>
      </w:pPr>
      <w:r>
        <w:t>Heraf følger, at kordegnen har ret til at kende</w:t>
      </w:r>
      <w:r w:rsidR="00392714">
        <w:t xml:space="preserve"> og have overblik over sine</w:t>
      </w:r>
      <w:r>
        <w:t xml:space="preserve"> arbejdsopgaver</w:t>
      </w:r>
      <w:r w:rsidR="00420EEC">
        <w:t>,</w:t>
      </w:r>
      <w:r w:rsidR="00801A97">
        <w:t xml:space="preserve"> -</w:t>
      </w:r>
      <w:r w:rsidR="00420EEC">
        <w:t xml:space="preserve"> </w:t>
      </w:r>
      <w:r w:rsidR="00532FC5">
        <w:t xml:space="preserve">ellers kan </w:t>
      </w:r>
      <w:r w:rsidR="00420EEC">
        <w:t>man ikke</w:t>
      </w:r>
      <w:r w:rsidR="00801A97">
        <w:t xml:space="preserve"> arbejde optimalt.</w:t>
      </w:r>
    </w:p>
    <w:p w14:paraId="548B01F3" w14:textId="77777777" w:rsidR="00FB6A44" w:rsidRDefault="002671FA">
      <w:pPr>
        <w:pStyle w:val="Brdtekst"/>
        <w:jc w:val="left"/>
      </w:pPr>
      <w:r>
        <w:t xml:space="preserve">Den letteste måde for </w:t>
      </w:r>
      <w:r w:rsidR="00392714">
        <w:t xml:space="preserve">menighedsrådet </w:t>
      </w:r>
      <w:r w:rsidR="00FB6A44">
        <w:t>at</w:t>
      </w:r>
      <w:r w:rsidR="00392714">
        <w:t xml:space="preserve"> sikre dette</w:t>
      </w:r>
      <w:r>
        <w:t xml:space="preserve">, </w:t>
      </w:r>
      <w:r w:rsidR="00FB6A44">
        <w:t xml:space="preserve">er at der </w:t>
      </w:r>
      <w:r w:rsidR="009603D7">
        <w:t>udarbejde</w:t>
      </w:r>
      <w:r w:rsidR="00FB6A44">
        <w:t>s</w:t>
      </w:r>
      <w:r w:rsidR="009603D7">
        <w:t xml:space="preserve"> en arbejdsbeskrivelse for indholdet i kordegnefunktionen. </w:t>
      </w:r>
    </w:p>
    <w:p w14:paraId="52906EA6" w14:textId="0BD3B9C9" w:rsidR="00794297" w:rsidRDefault="009603D7">
      <w:pPr>
        <w:pStyle w:val="Brdtekst"/>
        <w:jc w:val="left"/>
      </w:pPr>
      <w:r>
        <w:t xml:space="preserve">Der er ingen formelle regler om, at arbejdsbeskrivelsen skal have en bestemt form eller indsendes til overordnede myndigheder. Arbejdsbeskrivelsen bør indeholde en beskrivelse af, hvilke arbejdsopgaver, der er indeholdt i kordegnefunktionen. En arbejdsbeskrivelse bør altid være i overensstemmelse med de faktiske forhold, og arbejdsbeskrivelse bør derfor ajourføres, hvis der sker ændringer i kordegnens opgaver. </w:t>
      </w:r>
    </w:p>
    <w:p w14:paraId="52906EA7" w14:textId="77777777" w:rsidR="00794297" w:rsidRDefault="00794297">
      <w:pPr>
        <w:pStyle w:val="Brdtekst"/>
        <w:jc w:val="left"/>
      </w:pPr>
    </w:p>
    <w:p w14:paraId="52906EA9" w14:textId="36AC206C" w:rsidR="00794297" w:rsidRDefault="00FB1F6E">
      <w:pPr>
        <w:tabs>
          <w:tab w:val="left" w:pos="5387"/>
        </w:tabs>
        <w:rPr>
          <w:rFonts w:ascii="Verdana" w:hAnsi="Verdana"/>
        </w:rPr>
      </w:pPr>
      <w:r>
        <w:rPr>
          <w:rFonts w:ascii="Verdana" w:hAnsi="Verdana"/>
        </w:rPr>
        <w:t>P</w:t>
      </w:r>
      <w:r w:rsidR="009603D7">
        <w:rPr>
          <w:rFonts w:ascii="Verdana" w:hAnsi="Verdana"/>
        </w:rPr>
        <w:t xml:space="preserve">å </w:t>
      </w:r>
      <w:hyperlink r:id="rId9" w:history="1">
        <w:r w:rsidR="009603D7">
          <w:rPr>
            <w:rStyle w:val="Hyperlink"/>
            <w:rFonts w:ascii="Verdana" w:hAnsi="Verdana"/>
          </w:rPr>
          <w:t>www.kordegn.dk</w:t>
        </w:r>
      </w:hyperlink>
      <w:r w:rsidR="009603D7">
        <w:rPr>
          <w:rFonts w:ascii="Verdana" w:hAnsi="Verdana"/>
        </w:rPr>
        <w:t xml:space="preserve"> </w:t>
      </w:r>
      <w:r>
        <w:rPr>
          <w:rFonts w:ascii="Verdana" w:hAnsi="Verdana"/>
        </w:rPr>
        <w:t xml:space="preserve">findes </w:t>
      </w:r>
      <w:r w:rsidR="009603D7">
        <w:rPr>
          <w:rFonts w:ascii="Verdana" w:hAnsi="Verdana"/>
        </w:rPr>
        <w:t>et regneark</w:t>
      </w:r>
      <w:r w:rsidR="00B437A1">
        <w:rPr>
          <w:rFonts w:ascii="Verdana" w:hAnsi="Verdana"/>
        </w:rPr>
        <w:t xml:space="preserve">, </w:t>
      </w:r>
      <w:r w:rsidR="00B437A1" w:rsidRPr="007724F0">
        <w:rPr>
          <w:rFonts w:ascii="Verdana" w:hAnsi="Verdana"/>
        </w:rPr>
        <w:t>der sammen</w:t>
      </w:r>
      <w:r w:rsidR="009603D7" w:rsidRPr="007724F0">
        <w:rPr>
          <w:rFonts w:ascii="Verdana" w:hAnsi="Verdana"/>
        </w:rPr>
        <w:t xml:space="preserve"> </w:t>
      </w:r>
      <w:r w:rsidR="005702B4" w:rsidRPr="007724F0">
        <w:rPr>
          <w:rFonts w:ascii="Verdana" w:hAnsi="Verdana"/>
        </w:rPr>
        <w:t>med denne vejledning kan bruges til</w:t>
      </w:r>
      <w:r w:rsidR="005702B4" w:rsidRPr="005702B4">
        <w:rPr>
          <w:rFonts w:ascii="Verdana" w:hAnsi="Verdana"/>
          <w:color w:val="76923C" w:themeColor="accent3" w:themeShade="BF"/>
        </w:rPr>
        <w:t xml:space="preserve"> </w:t>
      </w:r>
      <w:r w:rsidR="009603D7">
        <w:rPr>
          <w:rFonts w:ascii="Verdana" w:hAnsi="Verdana"/>
        </w:rPr>
        <w:t>beregning af omfanget af den samlede kordegnefunktion.</w:t>
      </w:r>
    </w:p>
    <w:p w14:paraId="52906EAB" w14:textId="74511B23" w:rsidR="00794297" w:rsidRDefault="00AF3382">
      <w:pPr>
        <w:pStyle w:val="Brdtekst"/>
        <w:jc w:val="left"/>
      </w:pPr>
      <w:r>
        <w:t xml:space="preserve">Det anbefales, at dette </w:t>
      </w:r>
      <w:r w:rsidR="009603D7">
        <w:t>regneark udgør et væsentligt bidrag til arbejdsbeskrivelsen.</w:t>
      </w:r>
      <w:r w:rsidR="00597970">
        <w:t xml:space="preserve"> Dette</w:t>
      </w:r>
      <w:r w:rsidR="0058438B">
        <w:t xml:space="preserve"> kan suppleres med andre relevante oplysninger.</w:t>
      </w:r>
    </w:p>
    <w:p w14:paraId="21E86FE8" w14:textId="6FE316A3" w:rsidR="00793711" w:rsidRPr="00067646" w:rsidRDefault="004A7B72">
      <w:pPr>
        <w:pStyle w:val="Brdtekst"/>
        <w:jc w:val="left"/>
        <w:rPr>
          <w:color w:val="00B050"/>
        </w:rPr>
      </w:pPr>
      <w:r w:rsidRPr="007724F0">
        <w:lastRenderedPageBreak/>
        <w:t>På</w:t>
      </w:r>
      <w:r w:rsidRPr="00067646">
        <w:rPr>
          <w:color w:val="00B050"/>
        </w:rPr>
        <w:t xml:space="preserve"> </w:t>
      </w:r>
      <w:r w:rsidRPr="007724F0">
        <w:t>Folkekirkens Intranet findes under ”Skabeloner</w:t>
      </w:r>
      <w:r w:rsidR="0064154A" w:rsidRPr="007724F0">
        <w:t>” et forslag til arbejdsbeskrivelse</w:t>
      </w:r>
      <w:r w:rsidR="009E3EBB" w:rsidRPr="007724F0">
        <w:t>, som kan bruges til inspiration.</w:t>
      </w:r>
    </w:p>
    <w:p w14:paraId="52906EAC" w14:textId="77777777" w:rsidR="00794297" w:rsidRDefault="00794297">
      <w:pPr>
        <w:pStyle w:val="Brdtekst"/>
        <w:jc w:val="left"/>
      </w:pPr>
    </w:p>
    <w:p w14:paraId="52906EAD" w14:textId="361DB588" w:rsidR="00794297" w:rsidRDefault="009603D7">
      <w:pPr>
        <w:pStyle w:val="Brdtekst"/>
        <w:jc w:val="left"/>
      </w:pPr>
      <w:r>
        <w:t>Er der ansat to</w:t>
      </w:r>
      <w:r w:rsidR="0058438B">
        <w:t xml:space="preserve"> eller flere</w:t>
      </w:r>
      <w:r>
        <w:t xml:space="preserve"> kordegne, skal menighedsrådet efter en drøftelse med </w:t>
      </w:r>
      <w:r w:rsidR="0058438B">
        <w:t xml:space="preserve">disse </w:t>
      </w:r>
      <w:r>
        <w:t>beslutte en arbejdsfordeling, herunder om den ene af kordegnene skal have et overordnet ansvar.</w:t>
      </w:r>
    </w:p>
    <w:p w14:paraId="52906EAE" w14:textId="77777777" w:rsidR="00794297" w:rsidRDefault="009603D7">
      <w:pPr>
        <w:pStyle w:val="Brdtekst"/>
        <w:jc w:val="left"/>
      </w:pPr>
      <w:r>
        <w:t xml:space="preserve">Disse forhold skal fremgå af arbejdsbeskrivelserne. </w:t>
      </w:r>
    </w:p>
    <w:p w14:paraId="52906EB2" w14:textId="3B89CF29" w:rsidR="009603D7" w:rsidRDefault="009603D7" w:rsidP="00761034">
      <w:pPr>
        <w:pStyle w:val="Brdtekst"/>
        <w:jc w:val="left"/>
        <w:rPr>
          <w:snapToGrid w:val="0"/>
          <w:lang w:eastAsia="da-DK"/>
        </w:rPr>
      </w:pPr>
      <w:r>
        <w:t xml:space="preserve">Vær opmærksom på, at stillingerne hver især skal være omfattet af protokollatets dækningsområde.  </w:t>
      </w:r>
    </w:p>
    <w:sectPr w:rsidR="009603D7" w:rsidSect="00C1346E">
      <w:headerReference w:type="even" r:id="rId10"/>
      <w:headerReference w:type="default" r:id="rId11"/>
      <w:headerReference w:type="first" r:id="rId12"/>
      <w:pgSz w:w="11906" w:h="16838" w:code="9"/>
      <w:pgMar w:top="709" w:right="1416" w:bottom="567" w:left="1418" w:header="708" w:footer="708" w:gutter="0"/>
      <w:paperSrc w:first="2" w:other="1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A00339" w14:textId="77777777" w:rsidR="00C1346E" w:rsidRDefault="00C1346E">
      <w:r>
        <w:separator/>
      </w:r>
    </w:p>
  </w:endnote>
  <w:endnote w:type="continuationSeparator" w:id="0">
    <w:p w14:paraId="163CAB2F" w14:textId="77777777" w:rsidR="00C1346E" w:rsidRDefault="00C13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E5DCC" w14:textId="77777777" w:rsidR="00C1346E" w:rsidRDefault="00C1346E">
      <w:r>
        <w:separator/>
      </w:r>
    </w:p>
  </w:footnote>
  <w:footnote w:type="continuationSeparator" w:id="0">
    <w:p w14:paraId="1887C5C6" w14:textId="77777777" w:rsidR="00C1346E" w:rsidRDefault="00C13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06EB7" w14:textId="77777777" w:rsidR="00905B17" w:rsidRDefault="00E236F9">
    <w:pPr>
      <w:pStyle w:val="Sidehoved"/>
      <w:framePr w:wrap="around" w:vAnchor="text" w:hAnchor="margin" w:xAlign="right" w:y="1"/>
      <w:rPr>
        <w:rStyle w:val="Sidetal"/>
      </w:rPr>
    </w:pPr>
    <w:r>
      <w:rPr>
        <w:rStyle w:val="Sidetal"/>
      </w:rPr>
      <w:fldChar w:fldCharType="begin"/>
    </w:r>
    <w:r w:rsidR="00905B17">
      <w:rPr>
        <w:rStyle w:val="Sidetal"/>
      </w:rPr>
      <w:instrText xml:space="preserve">PAGE  </w:instrText>
    </w:r>
    <w:r>
      <w:rPr>
        <w:rStyle w:val="Sidetal"/>
      </w:rPr>
      <w:fldChar w:fldCharType="separate"/>
    </w:r>
    <w:r w:rsidR="00905B17">
      <w:rPr>
        <w:rStyle w:val="Sidetal"/>
        <w:noProof/>
      </w:rPr>
      <w:t>1</w:t>
    </w:r>
    <w:r>
      <w:rPr>
        <w:rStyle w:val="Sidetal"/>
      </w:rPr>
      <w:fldChar w:fldCharType="end"/>
    </w:r>
  </w:p>
  <w:p w14:paraId="52906EB8" w14:textId="77777777" w:rsidR="00905B17" w:rsidRDefault="00905B17">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06EB9" w14:textId="77777777" w:rsidR="00905B17" w:rsidRDefault="00E236F9">
    <w:pPr>
      <w:pStyle w:val="Sidehoved"/>
      <w:framePr w:wrap="around" w:vAnchor="text" w:hAnchor="margin" w:xAlign="right" w:y="1"/>
      <w:rPr>
        <w:rStyle w:val="Sidetal"/>
      </w:rPr>
    </w:pPr>
    <w:r>
      <w:rPr>
        <w:rStyle w:val="Sidetal"/>
      </w:rPr>
      <w:fldChar w:fldCharType="begin"/>
    </w:r>
    <w:r w:rsidR="00905B17">
      <w:rPr>
        <w:rStyle w:val="Sidetal"/>
      </w:rPr>
      <w:instrText xml:space="preserve">PAGE  </w:instrText>
    </w:r>
    <w:r>
      <w:rPr>
        <w:rStyle w:val="Sidetal"/>
      </w:rPr>
      <w:fldChar w:fldCharType="separate"/>
    </w:r>
    <w:r w:rsidR="00DC7356">
      <w:rPr>
        <w:rStyle w:val="Sidetal"/>
        <w:noProof/>
      </w:rPr>
      <w:t>4</w:t>
    </w:r>
    <w:r>
      <w:rPr>
        <w:rStyle w:val="Sidetal"/>
      </w:rPr>
      <w:fldChar w:fldCharType="end"/>
    </w:r>
  </w:p>
  <w:p w14:paraId="52906EBA" w14:textId="77777777" w:rsidR="00905B17" w:rsidRDefault="00905B17">
    <w:pPr>
      <w:pStyle w:val="Sidehoved"/>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06EBD" w14:textId="4E418074" w:rsidR="00E51E00" w:rsidRPr="00E51E00" w:rsidRDefault="006160D2" w:rsidP="006160D2">
    <w:pPr>
      <w:pStyle w:val="Sidehoved"/>
      <w:jc w:val="center"/>
      <w:rPr>
        <w:sz w:val="22"/>
        <w:szCs w:val="22"/>
      </w:rPr>
    </w:pPr>
    <w:r>
      <w:rPr>
        <w:sz w:val="22"/>
        <w:szCs w:val="22"/>
      </w:rPr>
      <w:tab/>
      <w:t xml:space="preserve">                                                                                                                             </w:t>
    </w:r>
    <w:r w:rsidR="00E51E00">
      <w:rPr>
        <w:sz w:val="22"/>
        <w:szCs w:val="22"/>
      </w:rPr>
      <w:t xml:space="preserve">Version </w:t>
    </w:r>
    <w:r w:rsidR="00BF7C01" w:rsidRPr="00D511B7">
      <w:rPr>
        <w:sz w:val="22"/>
        <w:szCs w:val="22"/>
      </w:rPr>
      <w:t>oktober</w:t>
    </w:r>
    <w:r w:rsidR="00773442">
      <w:rPr>
        <w:sz w:val="22"/>
        <w:szCs w:val="22"/>
      </w:rPr>
      <w:t xml:space="preserve"> 2023 </w:t>
    </w:r>
    <w:r w:rsidR="00E51E00">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AE2DC68"/>
    <w:lvl w:ilvl="0">
      <w:start w:val="1"/>
      <w:numFmt w:val="decimal"/>
      <w:pStyle w:val="Overskrift1"/>
      <w:lvlText w:val="%1."/>
      <w:legacy w:legacy="1" w:legacySpace="0" w:legacyIndent="851"/>
      <w:lvlJc w:val="left"/>
      <w:pPr>
        <w:ind w:left="851" w:hanging="851"/>
      </w:pPr>
      <w:rPr>
        <w:rFonts w:cs="Times New Roman"/>
        <w:sz w:val="28"/>
        <w:szCs w:val="28"/>
      </w:rPr>
    </w:lvl>
    <w:lvl w:ilvl="1">
      <w:start w:val="1"/>
      <w:numFmt w:val="decimal"/>
      <w:pStyle w:val="Overskrift2"/>
      <w:lvlText w:val="%1.%2."/>
      <w:legacy w:legacy="1" w:legacySpace="0" w:legacyIndent="708"/>
      <w:lvlJc w:val="left"/>
      <w:pPr>
        <w:ind w:left="1559" w:hanging="708"/>
      </w:pPr>
      <w:rPr>
        <w:rFonts w:cs="Times New Roman"/>
      </w:rPr>
    </w:lvl>
    <w:lvl w:ilvl="2">
      <w:start w:val="1"/>
      <w:numFmt w:val="decimal"/>
      <w:lvlText w:val="%1.%2.%3."/>
      <w:legacy w:legacy="1" w:legacySpace="0" w:legacyIndent="708"/>
      <w:lvlJc w:val="left"/>
      <w:pPr>
        <w:ind w:left="2267" w:hanging="708"/>
      </w:pPr>
      <w:rPr>
        <w:rFonts w:cs="Times New Roman"/>
      </w:rPr>
    </w:lvl>
    <w:lvl w:ilvl="3">
      <w:start w:val="1"/>
      <w:numFmt w:val="decimal"/>
      <w:lvlText w:val="%1.%2.%3..%4"/>
      <w:legacy w:legacy="1" w:legacySpace="0" w:legacyIndent="708"/>
      <w:lvlJc w:val="left"/>
      <w:pPr>
        <w:ind w:left="2975" w:hanging="708"/>
      </w:pPr>
      <w:rPr>
        <w:rFonts w:cs="Times New Roman"/>
      </w:rPr>
    </w:lvl>
    <w:lvl w:ilvl="4">
      <w:start w:val="1"/>
      <w:numFmt w:val="decimal"/>
      <w:lvlText w:val="%1.%2.%3..%4.%5"/>
      <w:legacy w:legacy="1" w:legacySpace="0" w:legacyIndent="708"/>
      <w:lvlJc w:val="left"/>
      <w:pPr>
        <w:ind w:left="3683" w:hanging="708"/>
      </w:pPr>
      <w:rPr>
        <w:rFonts w:cs="Times New Roman"/>
      </w:rPr>
    </w:lvl>
    <w:lvl w:ilvl="5">
      <w:start w:val="1"/>
      <w:numFmt w:val="decimal"/>
      <w:lvlText w:val="%1.%2.%3..%4.%5.%6"/>
      <w:legacy w:legacy="1" w:legacySpace="0" w:legacyIndent="708"/>
      <w:lvlJc w:val="left"/>
      <w:pPr>
        <w:ind w:left="4391" w:hanging="708"/>
      </w:pPr>
      <w:rPr>
        <w:rFonts w:cs="Times New Roman"/>
      </w:rPr>
    </w:lvl>
    <w:lvl w:ilvl="6">
      <w:start w:val="1"/>
      <w:numFmt w:val="decimal"/>
      <w:lvlText w:val="%1.%2.%3..%4.%5.%6.%7"/>
      <w:legacy w:legacy="1" w:legacySpace="0" w:legacyIndent="708"/>
      <w:lvlJc w:val="left"/>
      <w:pPr>
        <w:ind w:left="5099" w:hanging="708"/>
      </w:pPr>
      <w:rPr>
        <w:rFonts w:cs="Times New Roman"/>
      </w:rPr>
    </w:lvl>
    <w:lvl w:ilvl="7">
      <w:start w:val="1"/>
      <w:numFmt w:val="decimal"/>
      <w:lvlText w:val="%1.%2.%3..%4.%5.%6.%7.%8"/>
      <w:legacy w:legacy="1" w:legacySpace="0" w:legacyIndent="708"/>
      <w:lvlJc w:val="left"/>
      <w:pPr>
        <w:ind w:left="5807" w:hanging="708"/>
      </w:pPr>
      <w:rPr>
        <w:rFonts w:cs="Times New Roman"/>
      </w:rPr>
    </w:lvl>
    <w:lvl w:ilvl="8">
      <w:start w:val="1"/>
      <w:numFmt w:val="decimal"/>
      <w:lvlText w:val="%1.%2.%3..%4.%5.%6.%7.%8.%9"/>
      <w:legacy w:legacy="1" w:legacySpace="0" w:legacyIndent="708"/>
      <w:lvlJc w:val="left"/>
      <w:pPr>
        <w:ind w:left="6515" w:hanging="708"/>
      </w:pPr>
      <w:rPr>
        <w:rFonts w:cs="Times New Roman"/>
      </w:rPr>
    </w:lvl>
  </w:abstractNum>
  <w:abstractNum w:abstractNumId="1" w15:restartNumberingAfterBreak="0">
    <w:nsid w:val="02953B05"/>
    <w:multiLevelType w:val="hybridMultilevel"/>
    <w:tmpl w:val="D5FE07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4A66DE"/>
    <w:multiLevelType w:val="hybridMultilevel"/>
    <w:tmpl w:val="4754F9A6"/>
    <w:lvl w:ilvl="0" w:tplc="6D5CCD5C">
      <w:start w:val="1"/>
      <w:numFmt w:val="bullet"/>
      <w:lvlText w:val="-"/>
      <w:lvlJc w:val="left"/>
      <w:pPr>
        <w:tabs>
          <w:tab w:val="num" w:pos="720"/>
        </w:tabs>
        <w:ind w:left="720" w:hanging="360"/>
      </w:pPr>
      <w:rPr>
        <w:rFonts w:ascii="Verdana" w:eastAsia="Times New Roman" w:hAnsi="Verdana"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E2355"/>
    <w:multiLevelType w:val="hybridMultilevel"/>
    <w:tmpl w:val="6392638E"/>
    <w:lvl w:ilvl="0" w:tplc="04060011">
      <w:start w:val="1"/>
      <w:numFmt w:val="decimal"/>
      <w:lvlText w:val="%1)"/>
      <w:lvlJc w:val="left"/>
      <w:pPr>
        <w:tabs>
          <w:tab w:val="num" w:pos="928"/>
        </w:tabs>
        <w:ind w:left="928" w:hanging="360"/>
      </w:pPr>
      <w:rPr>
        <w:rFonts w:cs="Times New Roman"/>
      </w:rPr>
    </w:lvl>
    <w:lvl w:ilvl="1" w:tplc="04060019" w:tentative="1">
      <w:start w:val="1"/>
      <w:numFmt w:val="lowerLetter"/>
      <w:lvlText w:val="%2."/>
      <w:lvlJc w:val="left"/>
      <w:pPr>
        <w:tabs>
          <w:tab w:val="num" w:pos="1648"/>
        </w:tabs>
        <w:ind w:left="1648" w:hanging="360"/>
      </w:pPr>
      <w:rPr>
        <w:rFonts w:cs="Times New Roman"/>
      </w:rPr>
    </w:lvl>
    <w:lvl w:ilvl="2" w:tplc="0406001B" w:tentative="1">
      <w:start w:val="1"/>
      <w:numFmt w:val="lowerRoman"/>
      <w:lvlText w:val="%3."/>
      <w:lvlJc w:val="right"/>
      <w:pPr>
        <w:tabs>
          <w:tab w:val="num" w:pos="2368"/>
        </w:tabs>
        <w:ind w:left="2368" w:hanging="180"/>
      </w:pPr>
      <w:rPr>
        <w:rFonts w:cs="Times New Roman"/>
      </w:rPr>
    </w:lvl>
    <w:lvl w:ilvl="3" w:tplc="0406000F" w:tentative="1">
      <w:start w:val="1"/>
      <w:numFmt w:val="decimal"/>
      <w:lvlText w:val="%4."/>
      <w:lvlJc w:val="left"/>
      <w:pPr>
        <w:tabs>
          <w:tab w:val="num" w:pos="3088"/>
        </w:tabs>
        <w:ind w:left="3088" w:hanging="360"/>
      </w:pPr>
      <w:rPr>
        <w:rFonts w:cs="Times New Roman"/>
      </w:rPr>
    </w:lvl>
    <w:lvl w:ilvl="4" w:tplc="04060019" w:tentative="1">
      <w:start w:val="1"/>
      <w:numFmt w:val="lowerLetter"/>
      <w:lvlText w:val="%5."/>
      <w:lvlJc w:val="left"/>
      <w:pPr>
        <w:tabs>
          <w:tab w:val="num" w:pos="3808"/>
        </w:tabs>
        <w:ind w:left="3808" w:hanging="360"/>
      </w:pPr>
      <w:rPr>
        <w:rFonts w:cs="Times New Roman"/>
      </w:rPr>
    </w:lvl>
    <w:lvl w:ilvl="5" w:tplc="0406001B" w:tentative="1">
      <w:start w:val="1"/>
      <w:numFmt w:val="lowerRoman"/>
      <w:lvlText w:val="%6."/>
      <w:lvlJc w:val="right"/>
      <w:pPr>
        <w:tabs>
          <w:tab w:val="num" w:pos="4528"/>
        </w:tabs>
        <w:ind w:left="4528" w:hanging="180"/>
      </w:pPr>
      <w:rPr>
        <w:rFonts w:cs="Times New Roman"/>
      </w:rPr>
    </w:lvl>
    <w:lvl w:ilvl="6" w:tplc="0406000F" w:tentative="1">
      <w:start w:val="1"/>
      <w:numFmt w:val="decimal"/>
      <w:lvlText w:val="%7."/>
      <w:lvlJc w:val="left"/>
      <w:pPr>
        <w:tabs>
          <w:tab w:val="num" w:pos="5248"/>
        </w:tabs>
        <w:ind w:left="5248" w:hanging="360"/>
      </w:pPr>
      <w:rPr>
        <w:rFonts w:cs="Times New Roman"/>
      </w:rPr>
    </w:lvl>
    <w:lvl w:ilvl="7" w:tplc="04060019" w:tentative="1">
      <w:start w:val="1"/>
      <w:numFmt w:val="lowerLetter"/>
      <w:lvlText w:val="%8."/>
      <w:lvlJc w:val="left"/>
      <w:pPr>
        <w:tabs>
          <w:tab w:val="num" w:pos="5968"/>
        </w:tabs>
        <w:ind w:left="5968" w:hanging="360"/>
      </w:pPr>
      <w:rPr>
        <w:rFonts w:cs="Times New Roman"/>
      </w:rPr>
    </w:lvl>
    <w:lvl w:ilvl="8" w:tplc="0406001B" w:tentative="1">
      <w:start w:val="1"/>
      <w:numFmt w:val="lowerRoman"/>
      <w:lvlText w:val="%9."/>
      <w:lvlJc w:val="right"/>
      <w:pPr>
        <w:tabs>
          <w:tab w:val="num" w:pos="6688"/>
        </w:tabs>
        <w:ind w:left="6688" w:hanging="180"/>
      </w:pPr>
      <w:rPr>
        <w:rFonts w:cs="Times New Roman"/>
      </w:rPr>
    </w:lvl>
  </w:abstractNum>
  <w:abstractNum w:abstractNumId="4" w15:restartNumberingAfterBreak="0">
    <w:nsid w:val="13A0203D"/>
    <w:multiLevelType w:val="singleLevel"/>
    <w:tmpl w:val="EEA253F6"/>
    <w:lvl w:ilvl="0">
      <w:start w:val="1"/>
      <w:numFmt w:val="none"/>
      <w:lvlText w:val="./."/>
      <w:legacy w:legacy="1" w:legacySpace="0" w:legacyIndent="851"/>
      <w:lvlJc w:val="left"/>
      <w:pPr>
        <w:ind w:hanging="851"/>
      </w:pPr>
      <w:rPr>
        <w:rFonts w:cs="Times New Roman"/>
      </w:rPr>
    </w:lvl>
  </w:abstractNum>
  <w:abstractNum w:abstractNumId="5" w15:restartNumberingAfterBreak="0">
    <w:nsid w:val="16D06244"/>
    <w:multiLevelType w:val="singleLevel"/>
    <w:tmpl w:val="EA928E38"/>
    <w:lvl w:ilvl="0">
      <w:start w:val="1"/>
      <w:numFmt w:val="bullet"/>
      <w:pStyle w:val="Pind"/>
      <w:lvlText w:val="-"/>
      <w:lvlJc w:val="left"/>
      <w:pPr>
        <w:tabs>
          <w:tab w:val="num" w:pos="1211"/>
        </w:tabs>
        <w:ind w:left="1191" w:hanging="340"/>
      </w:pPr>
      <w:rPr>
        <w:rFonts w:ascii="Times New Roman" w:hAnsi="Times New Roman" w:hint="default"/>
      </w:rPr>
    </w:lvl>
  </w:abstractNum>
  <w:abstractNum w:abstractNumId="6" w15:restartNumberingAfterBreak="0">
    <w:nsid w:val="1C8C6074"/>
    <w:multiLevelType w:val="hybridMultilevel"/>
    <w:tmpl w:val="FBC8C964"/>
    <w:lvl w:ilvl="0" w:tplc="E434202A">
      <w:start w:val="1"/>
      <w:numFmt w:val="bullet"/>
      <w:lvlText w:val="-"/>
      <w:lvlJc w:val="left"/>
      <w:pPr>
        <w:tabs>
          <w:tab w:val="num" w:pos="1571"/>
        </w:tabs>
        <w:ind w:left="1571"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1640E"/>
    <w:multiLevelType w:val="hybridMultilevel"/>
    <w:tmpl w:val="79BA356E"/>
    <w:lvl w:ilvl="0" w:tplc="6D5CCD5C">
      <w:start w:val="1"/>
      <w:numFmt w:val="bullet"/>
      <w:lvlText w:val="-"/>
      <w:lvlJc w:val="left"/>
      <w:pPr>
        <w:tabs>
          <w:tab w:val="num" w:pos="1287"/>
        </w:tabs>
        <w:ind w:left="1287" w:hanging="360"/>
      </w:pPr>
      <w:rPr>
        <w:rFonts w:ascii="Verdana" w:eastAsia="Times New Roman" w:hAnsi="Verdana" w:hint="default"/>
      </w:rPr>
    </w:lvl>
    <w:lvl w:ilvl="1" w:tplc="04060003" w:tentative="1">
      <w:start w:val="1"/>
      <w:numFmt w:val="bullet"/>
      <w:lvlText w:val="o"/>
      <w:lvlJc w:val="left"/>
      <w:pPr>
        <w:tabs>
          <w:tab w:val="num" w:pos="2007"/>
        </w:tabs>
        <w:ind w:left="2007" w:hanging="360"/>
      </w:pPr>
      <w:rPr>
        <w:rFonts w:ascii="Courier New" w:hAnsi="Courier New" w:hint="default"/>
      </w:rPr>
    </w:lvl>
    <w:lvl w:ilvl="2" w:tplc="04060005" w:tentative="1">
      <w:start w:val="1"/>
      <w:numFmt w:val="bullet"/>
      <w:lvlText w:val=""/>
      <w:lvlJc w:val="left"/>
      <w:pPr>
        <w:tabs>
          <w:tab w:val="num" w:pos="2727"/>
        </w:tabs>
        <w:ind w:left="2727" w:hanging="360"/>
      </w:pPr>
      <w:rPr>
        <w:rFonts w:ascii="Wingdings" w:hAnsi="Wingdings" w:hint="default"/>
      </w:rPr>
    </w:lvl>
    <w:lvl w:ilvl="3" w:tplc="04060001" w:tentative="1">
      <w:start w:val="1"/>
      <w:numFmt w:val="bullet"/>
      <w:lvlText w:val=""/>
      <w:lvlJc w:val="left"/>
      <w:pPr>
        <w:tabs>
          <w:tab w:val="num" w:pos="3447"/>
        </w:tabs>
        <w:ind w:left="3447" w:hanging="360"/>
      </w:pPr>
      <w:rPr>
        <w:rFonts w:ascii="Symbol" w:hAnsi="Symbol" w:hint="default"/>
      </w:rPr>
    </w:lvl>
    <w:lvl w:ilvl="4" w:tplc="04060003" w:tentative="1">
      <w:start w:val="1"/>
      <w:numFmt w:val="bullet"/>
      <w:lvlText w:val="o"/>
      <w:lvlJc w:val="left"/>
      <w:pPr>
        <w:tabs>
          <w:tab w:val="num" w:pos="4167"/>
        </w:tabs>
        <w:ind w:left="4167" w:hanging="360"/>
      </w:pPr>
      <w:rPr>
        <w:rFonts w:ascii="Courier New" w:hAnsi="Courier New" w:hint="default"/>
      </w:rPr>
    </w:lvl>
    <w:lvl w:ilvl="5" w:tplc="04060005" w:tentative="1">
      <w:start w:val="1"/>
      <w:numFmt w:val="bullet"/>
      <w:lvlText w:val=""/>
      <w:lvlJc w:val="left"/>
      <w:pPr>
        <w:tabs>
          <w:tab w:val="num" w:pos="4887"/>
        </w:tabs>
        <w:ind w:left="4887" w:hanging="360"/>
      </w:pPr>
      <w:rPr>
        <w:rFonts w:ascii="Wingdings" w:hAnsi="Wingdings" w:hint="default"/>
      </w:rPr>
    </w:lvl>
    <w:lvl w:ilvl="6" w:tplc="04060001" w:tentative="1">
      <w:start w:val="1"/>
      <w:numFmt w:val="bullet"/>
      <w:lvlText w:val=""/>
      <w:lvlJc w:val="left"/>
      <w:pPr>
        <w:tabs>
          <w:tab w:val="num" w:pos="5607"/>
        </w:tabs>
        <w:ind w:left="5607" w:hanging="360"/>
      </w:pPr>
      <w:rPr>
        <w:rFonts w:ascii="Symbol" w:hAnsi="Symbol" w:hint="default"/>
      </w:rPr>
    </w:lvl>
    <w:lvl w:ilvl="7" w:tplc="04060003" w:tentative="1">
      <w:start w:val="1"/>
      <w:numFmt w:val="bullet"/>
      <w:lvlText w:val="o"/>
      <w:lvlJc w:val="left"/>
      <w:pPr>
        <w:tabs>
          <w:tab w:val="num" w:pos="6327"/>
        </w:tabs>
        <w:ind w:left="6327" w:hanging="360"/>
      </w:pPr>
      <w:rPr>
        <w:rFonts w:ascii="Courier New" w:hAnsi="Courier New" w:hint="default"/>
      </w:rPr>
    </w:lvl>
    <w:lvl w:ilvl="8" w:tplc="0406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D8B06A1"/>
    <w:multiLevelType w:val="hybridMultilevel"/>
    <w:tmpl w:val="E430AFBE"/>
    <w:lvl w:ilvl="0" w:tplc="6D5CCD5C">
      <w:start w:val="1"/>
      <w:numFmt w:val="bullet"/>
      <w:lvlText w:val="-"/>
      <w:lvlJc w:val="left"/>
      <w:pPr>
        <w:ind w:left="1440" w:hanging="360"/>
      </w:pPr>
      <w:rPr>
        <w:rFonts w:ascii="Verdana" w:eastAsia="Times New Roman" w:hAnsi="Verdana"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9" w15:restartNumberingAfterBreak="0">
    <w:nsid w:val="1E5A22C0"/>
    <w:multiLevelType w:val="hybridMultilevel"/>
    <w:tmpl w:val="329038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04D72DD"/>
    <w:multiLevelType w:val="hybridMultilevel"/>
    <w:tmpl w:val="6FC2BD80"/>
    <w:lvl w:ilvl="0" w:tplc="65EC952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0E33F1"/>
    <w:multiLevelType w:val="hybridMultilevel"/>
    <w:tmpl w:val="BD7A9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E0494A"/>
    <w:multiLevelType w:val="hybridMultilevel"/>
    <w:tmpl w:val="CF7C6E92"/>
    <w:lvl w:ilvl="0" w:tplc="04060001">
      <w:start w:val="1"/>
      <w:numFmt w:val="bullet"/>
      <w:lvlText w:val=""/>
      <w:lvlJc w:val="left"/>
      <w:pPr>
        <w:ind w:left="1291" w:hanging="360"/>
      </w:pPr>
      <w:rPr>
        <w:rFonts w:ascii="Symbol" w:hAnsi="Symbol" w:hint="default"/>
      </w:rPr>
    </w:lvl>
    <w:lvl w:ilvl="1" w:tplc="04060003" w:tentative="1">
      <w:start w:val="1"/>
      <w:numFmt w:val="bullet"/>
      <w:lvlText w:val="o"/>
      <w:lvlJc w:val="left"/>
      <w:pPr>
        <w:ind w:left="2011" w:hanging="360"/>
      </w:pPr>
      <w:rPr>
        <w:rFonts w:ascii="Courier New" w:hAnsi="Courier New" w:cs="Courier New" w:hint="default"/>
      </w:rPr>
    </w:lvl>
    <w:lvl w:ilvl="2" w:tplc="04060005" w:tentative="1">
      <w:start w:val="1"/>
      <w:numFmt w:val="bullet"/>
      <w:lvlText w:val=""/>
      <w:lvlJc w:val="left"/>
      <w:pPr>
        <w:ind w:left="2731" w:hanging="360"/>
      </w:pPr>
      <w:rPr>
        <w:rFonts w:ascii="Wingdings" w:hAnsi="Wingdings" w:hint="default"/>
      </w:rPr>
    </w:lvl>
    <w:lvl w:ilvl="3" w:tplc="04060001" w:tentative="1">
      <w:start w:val="1"/>
      <w:numFmt w:val="bullet"/>
      <w:lvlText w:val=""/>
      <w:lvlJc w:val="left"/>
      <w:pPr>
        <w:ind w:left="3451" w:hanging="360"/>
      </w:pPr>
      <w:rPr>
        <w:rFonts w:ascii="Symbol" w:hAnsi="Symbol" w:hint="default"/>
      </w:rPr>
    </w:lvl>
    <w:lvl w:ilvl="4" w:tplc="04060003" w:tentative="1">
      <w:start w:val="1"/>
      <w:numFmt w:val="bullet"/>
      <w:lvlText w:val="o"/>
      <w:lvlJc w:val="left"/>
      <w:pPr>
        <w:ind w:left="4171" w:hanging="360"/>
      </w:pPr>
      <w:rPr>
        <w:rFonts w:ascii="Courier New" w:hAnsi="Courier New" w:cs="Courier New" w:hint="default"/>
      </w:rPr>
    </w:lvl>
    <w:lvl w:ilvl="5" w:tplc="04060005" w:tentative="1">
      <w:start w:val="1"/>
      <w:numFmt w:val="bullet"/>
      <w:lvlText w:val=""/>
      <w:lvlJc w:val="left"/>
      <w:pPr>
        <w:ind w:left="4891" w:hanging="360"/>
      </w:pPr>
      <w:rPr>
        <w:rFonts w:ascii="Wingdings" w:hAnsi="Wingdings" w:hint="default"/>
      </w:rPr>
    </w:lvl>
    <w:lvl w:ilvl="6" w:tplc="04060001" w:tentative="1">
      <w:start w:val="1"/>
      <w:numFmt w:val="bullet"/>
      <w:lvlText w:val=""/>
      <w:lvlJc w:val="left"/>
      <w:pPr>
        <w:ind w:left="5611" w:hanging="360"/>
      </w:pPr>
      <w:rPr>
        <w:rFonts w:ascii="Symbol" w:hAnsi="Symbol" w:hint="default"/>
      </w:rPr>
    </w:lvl>
    <w:lvl w:ilvl="7" w:tplc="04060003" w:tentative="1">
      <w:start w:val="1"/>
      <w:numFmt w:val="bullet"/>
      <w:lvlText w:val="o"/>
      <w:lvlJc w:val="left"/>
      <w:pPr>
        <w:ind w:left="6331" w:hanging="360"/>
      </w:pPr>
      <w:rPr>
        <w:rFonts w:ascii="Courier New" w:hAnsi="Courier New" w:cs="Courier New" w:hint="default"/>
      </w:rPr>
    </w:lvl>
    <w:lvl w:ilvl="8" w:tplc="04060005" w:tentative="1">
      <w:start w:val="1"/>
      <w:numFmt w:val="bullet"/>
      <w:lvlText w:val=""/>
      <w:lvlJc w:val="left"/>
      <w:pPr>
        <w:ind w:left="7051" w:hanging="360"/>
      </w:pPr>
      <w:rPr>
        <w:rFonts w:ascii="Wingdings" w:hAnsi="Wingdings" w:hint="default"/>
      </w:rPr>
    </w:lvl>
  </w:abstractNum>
  <w:abstractNum w:abstractNumId="13" w15:restartNumberingAfterBreak="0">
    <w:nsid w:val="28B60E73"/>
    <w:multiLevelType w:val="multilevel"/>
    <w:tmpl w:val="9F8A164A"/>
    <w:lvl w:ilvl="0">
      <w:start w:val="1"/>
      <w:numFmt w:val="decimal"/>
      <w:lvlText w:val="%1)"/>
      <w:lvlJc w:val="left"/>
      <w:pPr>
        <w:tabs>
          <w:tab w:val="num" w:pos="928"/>
        </w:tabs>
        <w:ind w:left="928" w:hanging="360"/>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2D969C7"/>
    <w:multiLevelType w:val="singleLevel"/>
    <w:tmpl w:val="EEA253F6"/>
    <w:lvl w:ilvl="0">
      <w:start w:val="1"/>
      <w:numFmt w:val="none"/>
      <w:lvlText w:val="./."/>
      <w:legacy w:legacy="1" w:legacySpace="0" w:legacyIndent="851"/>
      <w:lvlJc w:val="left"/>
      <w:pPr>
        <w:ind w:hanging="851"/>
      </w:pPr>
      <w:rPr>
        <w:rFonts w:cs="Times New Roman"/>
      </w:rPr>
    </w:lvl>
  </w:abstractNum>
  <w:abstractNum w:abstractNumId="15" w15:restartNumberingAfterBreak="0">
    <w:nsid w:val="424C0FB3"/>
    <w:multiLevelType w:val="hybridMultilevel"/>
    <w:tmpl w:val="CD6A0004"/>
    <w:lvl w:ilvl="0" w:tplc="6D5CCD5C">
      <w:start w:val="1"/>
      <w:numFmt w:val="bullet"/>
      <w:lvlText w:val="-"/>
      <w:lvlJc w:val="left"/>
      <w:pPr>
        <w:tabs>
          <w:tab w:val="num" w:pos="720"/>
        </w:tabs>
        <w:ind w:left="720" w:hanging="360"/>
      </w:pPr>
      <w:rPr>
        <w:rFonts w:ascii="Verdana" w:eastAsia="Times New Roman" w:hAnsi="Verdana"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C94F60"/>
    <w:multiLevelType w:val="multilevel"/>
    <w:tmpl w:val="979CCD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47AA0320"/>
    <w:multiLevelType w:val="singleLevel"/>
    <w:tmpl w:val="B498D29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8231AA2"/>
    <w:multiLevelType w:val="multilevel"/>
    <w:tmpl w:val="9F8A164A"/>
    <w:lvl w:ilvl="0">
      <w:start w:val="1"/>
      <w:numFmt w:val="decimal"/>
      <w:lvlText w:val="%1)"/>
      <w:lvlJc w:val="left"/>
      <w:pPr>
        <w:tabs>
          <w:tab w:val="num" w:pos="928"/>
        </w:tabs>
        <w:ind w:left="928" w:hanging="360"/>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485517A1"/>
    <w:multiLevelType w:val="hybridMultilevel"/>
    <w:tmpl w:val="4A6224EA"/>
    <w:lvl w:ilvl="0" w:tplc="6D5CCD5C">
      <w:start w:val="1"/>
      <w:numFmt w:val="bullet"/>
      <w:lvlText w:val="-"/>
      <w:lvlJc w:val="left"/>
      <w:pPr>
        <w:ind w:left="1440" w:hanging="360"/>
      </w:pPr>
      <w:rPr>
        <w:rFonts w:ascii="Verdana" w:eastAsia="Times New Roman" w:hAnsi="Verdana"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0" w15:restartNumberingAfterBreak="0">
    <w:nsid w:val="49A574ED"/>
    <w:multiLevelType w:val="hybridMultilevel"/>
    <w:tmpl w:val="BA3C2420"/>
    <w:lvl w:ilvl="0" w:tplc="6D5CCD5C">
      <w:start w:val="1"/>
      <w:numFmt w:val="bullet"/>
      <w:lvlText w:val="-"/>
      <w:lvlJc w:val="left"/>
      <w:pPr>
        <w:tabs>
          <w:tab w:val="num" w:pos="720"/>
        </w:tabs>
        <w:ind w:left="720" w:hanging="360"/>
      </w:pPr>
      <w:rPr>
        <w:rFonts w:ascii="Verdana" w:eastAsia="Times New Roman" w:hAnsi="Verdana"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5F71E4"/>
    <w:multiLevelType w:val="hybridMultilevel"/>
    <w:tmpl w:val="C338DC82"/>
    <w:lvl w:ilvl="0" w:tplc="184A4F5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ACC446F"/>
    <w:multiLevelType w:val="multilevel"/>
    <w:tmpl w:val="6B400858"/>
    <w:lvl w:ilvl="0">
      <w:start w:val="1"/>
      <w:numFmt w:val="bullet"/>
      <w:lvlText w:val=""/>
      <w:lvlJc w:val="left"/>
      <w:pPr>
        <w:tabs>
          <w:tab w:val="num" w:pos="1571"/>
        </w:tabs>
        <w:ind w:left="1571"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AC13F1"/>
    <w:multiLevelType w:val="hybridMultilevel"/>
    <w:tmpl w:val="4F722B3C"/>
    <w:lvl w:ilvl="0" w:tplc="E434202A">
      <w:start w:val="1"/>
      <w:numFmt w:val="bullet"/>
      <w:lvlText w:val="-"/>
      <w:lvlJc w:val="left"/>
      <w:pPr>
        <w:tabs>
          <w:tab w:val="num" w:pos="720"/>
        </w:tabs>
        <w:ind w:left="720" w:hanging="360"/>
      </w:pPr>
      <w:rPr>
        <w:rFonts w:ascii="Verdana" w:hAnsi="Verdan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DC1CB1"/>
    <w:multiLevelType w:val="hybridMultilevel"/>
    <w:tmpl w:val="72800D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20560EE"/>
    <w:multiLevelType w:val="hybridMultilevel"/>
    <w:tmpl w:val="FE4650F8"/>
    <w:lvl w:ilvl="0" w:tplc="04060011">
      <w:start w:val="1"/>
      <w:numFmt w:val="decimal"/>
      <w:lvlText w:val="%1)"/>
      <w:lvlJc w:val="left"/>
      <w:pPr>
        <w:tabs>
          <w:tab w:val="num" w:pos="928"/>
        </w:tabs>
        <w:ind w:left="928" w:hanging="360"/>
      </w:pPr>
      <w:rPr>
        <w:rFonts w:cs="Times New Roman"/>
        <w:color w:val="auto"/>
      </w:rPr>
    </w:lvl>
    <w:lvl w:ilvl="1" w:tplc="04060019" w:tentative="1">
      <w:start w:val="1"/>
      <w:numFmt w:val="lowerLetter"/>
      <w:lvlText w:val="%2."/>
      <w:lvlJc w:val="left"/>
      <w:pPr>
        <w:tabs>
          <w:tab w:val="num" w:pos="1440"/>
        </w:tabs>
        <w:ind w:left="1440" w:hanging="360"/>
      </w:pPr>
      <w:rPr>
        <w:rFonts w:cs="Times New Roman"/>
      </w:rPr>
    </w:lvl>
    <w:lvl w:ilvl="2" w:tplc="0406001B" w:tentative="1">
      <w:start w:val="1"/>
      <w:numFmt w:val="lowerRoman"/>
      <w:lvlText w:val="%3."/>
      <w:lvlJc w:val="right"/>
      <w:pPr>
        <w:tabs>
          <w:tab w:val="num" w:pos="2160"/>
        </w:tabs>
        <w:ind w:left="2160" w:hanging="180"/>
      </w:pPr>
      <w:rPr>
        <w:rFonts w:cs="Times New Roman"/>
      </w:rPr>
    </w:lvl>
    <w:lvl w:ilvl="3" w:tplc="0406000F" w:tentative="1">
      <w:start w:val="1"/>
      <w:numFmt w:val="decimal"/>
      <w:lvlText w:val="%4."/>
      <w:lvlJc w:val="left"/>
      <w:pPr>
        <w:tabs>
          <w:tab w:val="num" w:pos="2880"/>
        </w:tabs>
        <w:ind w:left="2880" w:hanging="360"/>
      </w:pPr>
      <w:rPr>
        <w:rFonts w:cs="Times New Roman"/>
      </w:rPr>
    </w:lvl>
    <w:lvl w:ilvl="4" w:tplc="04060019" w:tentative="1">
      <w:start w:val="1"/>
      <w:numFmt w:val="lowerLetter"/>
      <w:lvlText w:val="%5."/>
      <w:lvlJc w:val="left"/>
      <w:pPr>
        <w:tabs>
          <w:tab w:val="num" w:pos="3600"/>
        </w:tabs>
        <w:ind w:left="3600" w:hanging="360"/>
      </w:pPr>
      <w:rPr>
        <w:rFonts w:cs="Times New Roman"/>
      </w:rPr>
    </w:lvl>
    <w:lvl w:ilvl="5" w:tplc="0406001B" w:tentative="1">
      <w:start w:val="1"/>
      <w:numFmt w:val="lowerRoman"/>
      <w:lvlText w:val="%6."/>
      <w:lvlJc w:val="right"/>
      <w:pPr>
        <w:tabs>
          <w:tab w:val="num" w:pos="4320"/>
        </w:tabs>
        <w:ind w:left="4320" w:hanging="180"/>
      </w:pPr>
      <w:rPr>
        <w:rFonts w:cs="Times New Roman"/>
      </w:rPr>
    </w:lvl>
    <w:lvl w:ilvl="6" w:tplc="0406000F" w:tentative="1">
      <w:start w:val="1"/>
      <w:numFmt w:val="decimal"/>
      <w:lvlText w:val="%7."/>
      <w:lvlJc w:val="left"/>
      <w:pPr>
        <w:tabs>
          <w:tab w:val="num" w:pos="5040"/>
        </w:tabs>
        <w:ind w:left="5040" w:hanging="360"/>
      </w:pPr>
      <w:rPr>
        <w:rFonts w:cs="Times New Roman"/>
      </w:rPr>
    </w:lvl>
    <w:lvl w:ilvl="7" w:tplc="04060019" w:tentative="1">
      <w:start w:val="1"/>
      <w:numFmt w:val="lowerLetter"/>
      <w:lvlText w:val="%8."/>
      <w:lvlJc w:val="left"/>
      <w:pPr>
        <w:tabs>
          <w:tab w:val="num" w:pos="5760"/>
        </w:tabs>
        <w:ind w:left="5760" w:hanging="360"/>
      </w:pPr>
      <w:rPr>
        <w:rFonts w:cs="Times New Roman"/>
      </w:rPr>
    </w:lvl>
    <w:lvl w:ilvl="8" w:tplc="0406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2CF1096"/>
    <w:multiLevelType w:val="hybridMultilevel"/>
    <w:tmpl w:val="F4FABA96"/>
    <w:lvl w:ilvl="0" w:tplc="6D5CCD5C">
      <w:start w:val="1"/>
      <w:numFmt w:val="bullet"/>
      <w:lvlText w:val="-"/>
      <w:lvlJc w:val="left"/>
      <w:pPr>
        <w:tabs>
          <w:tab w:val="num" w:pos="720"/>
        </w:tabs>
        <w:ind w:left="720" w:hanging="360"/>
      </w:pPr>
      <w:rPr>
        <w:rFonts w:ascii="Verdana" w:eastAsia="Times New Roman" w:hAnsi="Verdana"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313A3A"/>
    <w:multiLevelType w:val="hybridMultilevel"/>
    <w:tmpl w:val="017C4436"/>
    <w:lvl w:ilvl="0" w:tplc="E434202A">
      <w:start w:val="1"/>
      <w:numFmt w:val="bullet"/>
      <w:lvlText w:val="-"/>
      <w:lvlJc w:val="left"/>
      <w:pPr>
        <w:tabs>
          <w:tab w:val="num" w:pos="1571"/>
        </w:tabs>
        <w:ind w:left="1571" w:hanging="360"/>
      </w:pPr>
      <w:rPr>
        <w:rFonts w:ascii="Verdana" w:hAnsi="Verdana" w:hint="default"/>
        <w:color w:val="auto"/>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493390"/>
    <w:multiLevelType w:val="hybridMultilevel"/>
    <w:tmpl w:val="AD38D874"/>
    <w:lvl w:ilvl="0" w:tplc="0B9A94F2">
      <w:start w:val="8"/>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FC2634E"/>
    <w:multiLevelType w:val="hybridMultilevel"/>
    <w:tmpl w:val="19AC6036"/>
    <w:lvl w:ilvl="0" w:tplc="44DAF40C">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0422113"/>
    <w:multiLevelType w:val="multilevel"/>
    <w:tmpl w:val="BC024EB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2760DF1"/>
    <w:multiLevelType w:val="multilevel"/>
    <w:tmpl w:val="9F8A164A"/>
    <w:lvl w:ilvl="0">
      <w:start w:val="1"/>
      <w:numFmt w:val="decimal"/>
      <w:lvlText w:val="%1)"/>
      <w:lvlJc w:val="left"/>
      <w:pPr>
        <w:tabs>
          <w:tab w:val="num" w:pos="928"/>
        </w:tabs>
        <w:ind w:left="928" w:hanging="360"/>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651F281F"/>
    <w:multiLevelType w:val="hybridMultilevel"/>
    <w:tmpl w:val="D51E9F1C"/>
    <w:lvl w:ilvl="0" w:tplc="6D5CCD5C">
      <w:start w:val="1"/>
      <w:numFmt w:val="bullet"/>
      <w:lvlText w:val="-"/>
      <w:lvlJc w:val="left"/>
      <w:pPr>
        <w:tabs>
          <w:tab w:val="num" w:pos="720"/>
        </w:tabs>
        <w:ind w:left="720" w:hanging="360"/>
      </w:pPr>
      <w:rPr>
        <w:rFonts w:ascii="Verdana" w:eastAsia="Times New Roman" w:hAnsi="Verdana"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FF4FB6"/>
    <w:multiLevelType w:val="multilevel"/>
    <w:tmpl w:val="46F46550"/>
    <w:lvl w:ilvl="0">
      <w:numFmt w:val="bullet"/>
      <w:lvlText w:val="-"/>
      <w:lvlJc w:val="left"/>
      <w:pPr>
        <w:tabs>
          <w:tab w:val="num" w:pos="720"/>
        </w:tabs>
        <w:ind w:left="720" w:hanging="360"/>
      </w:pPr>
      <w:rPr>
        <w:rFonts w:ascii="Times New Roman" w:eastAsia="Times New Roman" w:hAnsi="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69E36FF0"/>
    <w:multiLevelType w:val="hybridMultilevel"/>
    <w:tmpl w:val="47283AA4"/>
    <w:lvl w:ilvl="0" w:tplc="6D5CCD5C">
      <w:start w:val="1"/>
      <w:numFmt w:val="bullet"/>
      <w:lvlText w:val="-"/>
      <w:lvlJc w:val="left"/>
      <w:pPr>
        <w:ind w:left="502" w:hanging="360"/>
      </w:pPr>
      <w:rPr>
        <w:rFonts w:ascii="Verdana" w:eastAsia="Times New Roman" w:hAnsi="Verdana" w:hint="default"/>
      </w:rPr>
    </w:lvl>
    <w:lvl w:ilvl="1" w:tplc="04060003" w:tentative="1">
      <w:start w:val="1"/>
      <w:numFmt w:val="bullet"/>
      <w:lvlText w:val="o"/>
      <w:lvlJc w:val="left"/>
      <w:pPr>
        <w:ind w:left="1222" w:hanging="360"/>
      </w:pPr>
      <w:rPr>
        <w:rFonts w:ascii="Courier New" w:hAnsi="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35" w15:restartNumberingAfterBreak="0">
    <w:nsid w:val="6D0818D7"/>
    <w:multiLevelType w:val="singleLevel"/>
    <w:tmpl w:val="EEA253F6"/>
    <w:lvl w:ilvl="0">
      <w:start w:val="1"/>
      <w:numFmt w:val="none"/>
      <w:lvlText w:val="./."/>
      <w:legacy w:legacy="1" w:legacySpace="0" w:legacyIndent="851"/>
      <w:lvlJc w:val="left"/>
      <w:pPr>
        <w:ind w:hanging="851"/>
      </w:pPr>
      <w:rPr>
        <w:rFonts w:cs="Times New Roman"/>
      </w:rPr>
    </w:lvl>
  </w:abstractNum>
  <w:abstractNum w:abstractNumId="36" w15:restartNumberingAfterBreak="0">
    <w:nsid w:val="701E6F44"/>
    <w:multiLevelType w:val="multilevel"/>
    <w:tmpl w:val="81728EF8"/>
    <w:lvl w:ilvl="0">
      <w:start w:val="1"/>
      <w:numFmt w:val="decimal"/>
      <w:lvlText w:val="%1)"/>
      <w:lvlJc w:val="left"/>
      <w:pPr>
        <w:tabs>
          <w:tab w:val="num" w:pos="720"/>
        </w:tabs>
        <w:ind w:left="720" w:hanging="360"/>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3223A3A"/>
    <w:multiLevelType w:val="singleLevel"/>
    <w:tmpl w:val="30824394"/>
    <w:lvl w:ilvl="0">
      <w:start w:val="1"/>
      <w:numFmt w:val="none"/>
      <w:pStyle w:val="Vedlagt-indryk"/>
      <w:lvlText w:val="%1./."/>
      <w:lvlJc w:val="left"/>
      <w:pPr>
        <w:tabs>
          <w:tab w:val="num" w:pos="851"/>
        </w:tabs>
        <w:ind w:left="851" w:hanging="851"/>
      </w:pPr>
      <w:rPr>
        <w:rFonts w:cs="Times New Roman"/>
      </w:rPr>
    </w:lvl>
  </w:abstractNum>
  <w:abstractNum w:abstractNumId="38" w15:restartNumberingAfterBreak="0">
    <w:nsid w:val="74A6571A"/>
    <w:multiLevelType w:val="hybridMultilevel"/>
    <w:tmpl w:val="6D8AA048"/>
    <w:lvl w:ilvl="0" w:tplc="04060011">
      <w:start w:val="1"/>
      <w:numFmt w:val="decimal"/>
      <w:lvlText w:val="%1)"/>
      <w:lvlJc w:val="left"/>
      <w:pPr>
        <w:tabs>
          <w:tab w:val="num" w:pos="928"/>
        </w:tabs>
        <w:ind w:left="928" w:hanging="360"/>
      </w:pPr>
      <w:rPr>
        <w:rFonts w:cs="Times New Roman"/>
      </w:rPr>
    </w:lvl>
    <w:lvl w:ilvl="1" w:tplc="04060019" w:tentative="1">
      <w:start w:val="1"/>
      <w:numFmt w:val="lowerLetter"/>
      <w:lvlText w:val="%2."/>
      <w:lvlJc w:val="left"/>
      <w:pPr>
        <w:tabs>
          <w:tab w:val="num" w:pos="1648"/>
        </w:tabs>
        <w:ind w:left="1648" w:hanging="360"/>
      </w:pPr>
      <w:rPr>
        <w:rFonts w:cs="Times New Roman"/>
      </w:rPr>
    </w:lvl>
    <w:lvl w:ilvl="2" w:tplc="0406001B" w:tentative="1">
      <w:start w:val="1"/>
      <w:numFmt w:val="lowerRoman"/>
      <w:lvlText w:val="%3."/>
      <w:lvlJc w:val="right"/>
      <w:pPr>
        <w:tabs>
          <w:tab w:val="num" w:pos="2368"/>
        </w:tabs>
        <w:ind w:left="2368" w:hanging="180"/>
      </w:pPr>
      <w:rPr>
        <w:rFonts w:cs="Times New Roman"/>
      </w:rPr>
    </w:lvl>
    <w:lvl w:ilvl="3" w:tplc="0406000F" w:tentative="1">
      <w:start w:val="1"/>
      <w:numFmt w:val="decimal"/>
      <w:lvlText w:val="%4."/>
      <w:lvlJc w:val="left"/>
      <w:pPr>
        <w:tabs>
          <w:tab w:val="num" w:pos="3088"/>
        </w:tabs>
        <w:ind w:left="3088" w:hanging="360"/>
      </w:pPr>
      <w:rPr>
        <w:rFonts w:cs="Times New Roman"/>
      </w:rPr>
    </w:lvl>
    <w:lvl w:ilvl="4" w:tplc="04060019" w:tentative="1">
      <w:start w:val="1"/>
      <w:numFmt w:val="lowerLetter"/>
      <w:lvlText w:val="%5."/>
      <w:lvlJc w:val="left"/>
      <w:pPr>
        <w:tabs>
          <w:tab w:val="num" w:pos="3808"/>
        </w:tabs>
        <w:ind w:left="3808" w:hanging="360"/>
      </w:pPr>
      <w:rPr>
        <w:rFonts w:cs="Times New Roman"/>
      </w:rPr>
    </w:lvl>
    <w:lvl w:ilvl="5" w:tplc="0406001B" w:tentative="1">
      <w:start w:val="1"/>
      <w:numFmt w:val="lowerRoman"/>
      <w:lvlText w:val="%6."/>
      <w:lvlJc w:val="right"/>
      <w:pPr>
        <w:tabs>
          <w:tab w:val="num" w:pos="4528"/>
        </w:tabs>
        <w:ind w:left="4528" w:hanging="180"/>
      </w:pPr>
      <w:rPr>
        <w:rFonts w:cs="Times New Roman"/>
      </w:rPr>
    </w:lvl>
    <w:lvl w:ilvl="6" w:tplc="0406000F" w:tentative="1">
      <w:start w:val="1"/>
      <w:numFmt w:val="decimal"/>
      <w:lvlText w:val="%7."/>
      <w:lvlJc w:val="left"/>
      <w:pPr>
        <w:tabs>
          <w:tab w:val="num" w:pos="5248"/>
        </w:tabs>
        <w:ind w:left="5248" w:hanging="360"/>
      </w:pPr>
      <w:rPr>
        <w:rFonts w:cs="Times New Roman"/>
      </w:rPr>
    </w:lvl>
    <w:lvl w:ilvl="7" w:tplc="04060019" w:tentative="1">
      <w:start w:val="1"/>
      <w:numFmt w:val="lowerLetter"/>
      <w:lvlText w:val="%8."/>
      <w:lvlJc w:val="left"/>
      <w:pPr>
        <w:tabs>
          <w:tab w:val="num" w:pos="5968"/>
        </w:tabs>
        <w:ind w:left="5968" w:hanging="360"/>
      </w:pPr>
      <w:rPr>
        <w:rFonts w:cs="Times New Roman"/>
      </w:rPr>
    </w:lvl>
    <w:lvl w:ilvl="8" w:tplc="0406001B" w:tentative="1">
      <w:start w:val="1"/>
      <w:numFmt w:val="lowerRoman"/>
      <w:lvlText w:val="%9."/>
      <w:lvlJc w:val="right"/>
      <w:pPr>
        <w:tabs>
          <w:tab w:val="num" w:pos="6688"/>
        </w:tabs>
        <w:ind w:left="6688" w:hanging="180"/>
      </w:pPr>
      <w:rPr>
        <w:rFonts w:cs="Times New Roman"/>
      </w:rPr>
    </w:lvl>
  </w:abstractNum>
  <w:abstractNum w:abstractNumId="39" w15:restartNumberingAfterBreak="0">
    <w:nsid w:val="766B3A63"/>
    <w:multiLevelType w:val="hybridMultilevel"/>
    <w:tmpl w:val="6B400858"/>
    <w:lvl w:ilvl="0" w:tplc="B8C4EA6E">
      <w:start w:val="1"/>
      <w:numFmt w:val="bullet"/>
      <w:lvlText w:val=""/>
      <w:lvlJc w:val="left"/>
      <w:pPr>
        <w:tabs>
          <w:tab w:val="num" w:pos="1571"/>
        </w:tabs>
        <w:ind w:left="1571"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393963"/>
    <w:multiLevelType w:val="multilevel"/>
    <w:tmpl w:val="8D2A24D6"/>
    <w:lvl w:ilvl="0">
      <w:start w:val="1"/>
      <w:numFmt w:val="decimal"/>
      <w:lvlText w:val="%1)"/>
      <w:lvlJc w:val="left"/>
      <w:pPr>
        <w:tabs>
          <w:tab w:val="num" w:pos="928"/>
        </w:tabs>
        <w:ind w:left="928" w:hanging="360"/>
      </w:pPr>
      <w:rPr>
        <w:rFonts w:cs="Times New Roman"/>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2134324917">
    <w:abstractNumId w:val="37"/>
  </w:num>
  <w:num w:numId="2" w16cid:durableId="853879356">
    <w:abstractNumId w:val="5"/>
  </w:num>
  <w:num w:numId="3" w16cid:durableId="1650590697">
    <w:abstractNumId w:val="0"/>
  </w:num>
  <w:num w:numId="4" w16cid:durableId="380906698">
    <w:abstractNumId w:val="0"/>
  </w:num>
  <w:num w:numId="5" w16cid:durableId="567769240">
    <w:abstractNumId w:val="4"/>
  </w:num>
  <w:num w:numId="6" w16cid:durableId="2026206383">
    <w:abstractNumId w:val="14"/>
  </w:num>
  <w:num w:numId="7" w16cid:durableId="679816075">
    <w:abstractNumId w:val="35"/>
  </w:num>
  <w:num w:numId="8" w16cid:durableId="2002390137">
    <w:abstractNumId w:val="17"/>
  </w:num>
  <w:num w:numId="9" w16cid:durableId="24499507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941495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8168366">
    <w:abstractNumId w:val="0"/>
  </w:num>
  <w:num w:numId="12" w16cid:durableId="219170537">
    <w:abstractNumId w:val="0"/>
  </w:num>
  <w:num w:numId="13" w16cid:durableId="1023018015">
    <w:abstractNumId w:val="0"/>
  </w:num>
  <w:num w:numId="14" w16cid:durableId="778181690">
    <w:abstractNumId w:val="0"/>
  </w:num>
  <w:num w:numId="15" w16cid:durableId="1520776403">
    <w:abstractNumId w:val="0"/>
  </w:num>
  <w:num w:numId="16" w16cid:durableId="760488217">
    <w:abstractNumId w:val="11"/>
  </w:num>
  <w:num w:numId="17" w16cid:durableId="4945870">
    <w:abstractNumId w:val="39"/>
  </w:num>
  <w:num w:numId="18" w16cid:durableId="1650665669">
    <w:abstractNumId w:val="22"/>
  </w:num>
  <w:num w:numId="19" w16cid:durableId="52046791">
    <w:abstractNumId w:val="6"/>
  </w:num>
  <w:num w:numId="20" w16cid:durableId="1693067064">
    <w:abstractNumId w:val="25"/>
  </w:num>
  <w:num w:numId="21" w16cid:durableId="704866418">
    <w:abstractNumId w:val="20"/>
  </w:num>
  <w:num w:numId="22" w16cid:durableId="2041856415">
    <w:abstractNumId w:val="32"/>
  </w:num>
  <w:num w:numId="23" w16cid:durableId="440152138">
    <w:abstractNumId w:val="7"/>
  </w:num>
  <w:num w:numId="24" w16cid:durableId="132598893">
    <w:abstractNumId w:val="2"/>
  </w:num>
  <w:num w:numId="25" w16cid:durableId="1804694093">
    <w:abstractNumId w:val="26"/>
  </w:num>
  <w:num w:numId="26" w16cid:durableId="1678190359">
    <w:abstractNumId w:val="15"/>
  </w:num>
  <w:num w:numId="27" w16cid:durableId="505830883">
    <w:abstractNumId w:val="27"/>
  </w:num>
  <w:num w:numId="28" w16cid:durableId="1548493712">
    <w:abstractNumId w:val="1"/>
  </w:num>
  <w:num w:numId="29" w16cid:durableId="1866863462">
    <w:abstractNumId w:val="34"/>
  </w:num>
  <w:num w:numId="30" w16cid:durableId="732392603">
    <w:abstractNumId w:val="23"/>
  </w:num>
  <w:num w:numId="31" w16cid:durableId="1051222668">
    <w:abstractNumId w:val="30"/>
  </w:num>
  <w:num w:numId="32" w16cid:durableId="86459968">
    <w:abstractNumId w:val="36"/>
  </w:num>
  <w:num w:numId="33" w16cid:durableId="211771929">
    <w:abstractNumId w:val="40"/>
  </w:num>
  <w:num w:numId="34" w16cid:durableId="458108979">
    <w:abstractNumId w:val="18"/>
  </w:num>
  <w:num w:numId="35" w16cid:durableId="707026435">
    <w:abstractNumId w:val="38"/>
  </w:num>
  <w:num w:numId="36" w16cid:durableId="1380131100">
    <w:abstractNumId w:val="31"/>
  </w:num>
  <w:num w:numId="37" w16cid:durableId="1115489708">
    <w:abstractNumId w:val="3"/>
  </w:num>
  <w:num w:numId="38" w16cid:durableId="1037659577">
    <w:abstractNumId w:val="13"/>
  </w:num>
  <w:num w:numId="39" w16cid:durableId="932132829">
    <w:abstractNumId w:val="12"/>
  </w:num>
  <w:num w:numId="40" w16cid:durableId="825826345">
    <w:abstractNumId w:val="9"/>
  </w:num>
  <w:num w:numId="41" w16cid:durableId="326640572">
    <w:abstractNumId w:val="19"/>
  </w:num>
  <w:num w:numId="42" w16cid:durableId="1259826974">
    <w:abstractNumId w:val="8"/>
  </w:num>
  <w:num w:numId="43" w16cid:durableId="1619874905">
    <w:abstractNumId w:val="24"/>
  </w:num>
  <w:num w:numId="44" w16cid:durableId="409697985">
    <w:abstractNumId w:val="28"/>
  </w:num>
  <w:num w:numId="45" w16cid:durableId="1932808370">
    <w:abstractNumId w:val="21"/>
  </w:num>
  <w:num w:numId="46" w16cid:durableId="972174156">
    <w:abstractNumId w:val="29"/>
  </w:num>
  <w:num w:numId="47" w16cid:durableId="20581606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61"/>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108"/>
    <w:rsid w:val="0000224E"/>
    <w:rsid w:val="00023912"/>
    <w:rsid w:val="00037F37"/>
    <w:rsid w:val="00042FBE"/>
    <w:rsid w:val="000465C1"/>
    <w:rsid w:val="00061313"/>
    <w:rsid w:val="00067646"/>
    <w:rsid w:val="00071249"/>
    <w:rsid w:val="00077A44"/>
    <w:rsid w:val="00091758"/>
    <w:rsid w:val="000956CC"/>
    <w:rsid w:val="000958B3"/>
    <w:rsid w:val="00097362"/>
    <w:rsid w:val="000A37DA"/>
    <w:rsid w:val="000A5D34"/>
    <w:rsid w:val="000B17E8"/>
    <w:rsid w:val="000B18D9"/>
    <w:rsid w:val="000B26DC"/>
    <w:rsid w:val="000C0F21"/>
    <w:rsid w:val="000D1C8E"/>
    <w:rsid w:val="000D7F3A"/>
    <w:rsid w:val="000E1098"/>
    <w:rsid w:val="000E21BF"/>
    <w:rsid w:val="000E5E48"/>
    <w:rsid w:val="000E7FB9"/>
    <w:rsid w:val="000F3198"/>
    <w:rsid w:val="000F5517"/>
    <w:rsid w:val="000F6DE0"/>
    <w:rsid w:val="001026F4"/>
    <w:rsid w:val="00105816"/>
    <w:rsid w:val="00105EAE"/>
    <w:rsid w:val="0011624B"/>
    <w:rsid w:val="001210C1"/>
    <w:rsid w:val="001217BA"/>
    <w:rsid w:val="0012411A"/>
    <w:rsid w:val="00136007"/>
    <w:rsid w:val="0014180C"/>
    <w:rsid w:val="00143390"/>
    <w:rsid w:val="00143A10"/>
    <w:rsid w:val="001536F2"/>
    <w:rsid w:val="00155DA0"/>
    <w:rsid w:val="001673AD"/>
    <w:rsid w:val="00183EBF"/>
    <w:rsid w:val="00185E7E"/>
    <w:rsid w:val="00190E4E"/>
    <w:rsid w:val="001A365D"/>
    <w:rsid w:val="001A42CB"/>
    <w:rsid w:val="001B14B9"/>
    <w:rsid w:val="001B2283"/>
    <w:rsid w:val="001B4A82"/>
    <w:rsid w:val="001B7FFB"/>
    <w:rsid w:val="001C6D31"/>
    <w:rsid w:val="001D03B6"/>
    <w:rsid w:val="001D60C3"/>
    <w:rsid w:val="001D7241"/>
    <w:rsid w:val="001E3818"/>
    <w:rsid w:val="001E3B6A"/>
    <w:rsid w:val="001E4D4B"/>
    <w:rsid w:val="001E65E0"/>
    <w:rsid w:val="001F411D"/>
    <w:rsid w:val="001F6AFF"/>
    <w:rsid w:val="00201E97"/>
    <w:rsid w:val="00203F0F"/>
    <w:rsid w:val="00207F88"/>
    <w:rsid w:val="0021177A"/>
    <w:rsid w:val="00222293"/>
    <w:rsid w:val="00237BEE"/>
    <w:rsid w:val="00243E89"/>
    <w:rsid w:val="00250120"/>
    <w:rsid w:val="002511B2"/>
    <w:rsid w:val="00253076"/>
    <w:rsid w:val="00253AA8"/>
    <w:rsid w:val="00264E7A"/>
    <w:rsid w:val="002671FA"/>
    <w:rsid w:val="00271EC1"/>
    <w:rsid w:val="0028109B"/>
    <w:rsid w:val="00291D32"/>
    <w:rsid w:val="00292617"/>
    <w:rsid w:val="002A0FC4"/>
    <w:rsid w:val="002A1059"/>
    <w:rsid w:val="002A40A0"/>
    <w:rsid w:val="002B3D31"/>
    <w:rsid w:val="002B6E8D"/>
    <w:rsid w:val="002B7D0E"/>
    <w:rsid w:val="002C101D"/>
    <w:rsid w:val="002C1032"/>
    <w:rsid w:val="002C1356"/>
    <w:rsid w:val="002D7107"/>
    <w:rsid w:val="002E669B"/>
    <w:rsid w:val="002F0418"/>
    <w:rsid w:val="003047CF"/>
    <w:rsid w:val="00310805"/>
    <w:rsid w:val="00313FE5"/>
    <w:rsid w:val="00316369"/>
    <w:rsid w:val="00316385"/>
    <w:rsid w:val="003179B7"/>
    <w:rsid w:val="00320D93"/>
    <w:rsid w:val="003222E2"/>
    <w:rsid w:val="0032303D"/>
    <w:rsid w:val="0032439A"/>
    <w:rsid w:val="003372C6"/>
    <w:rsid w:val="00340E16"/>
    <w:rsid w:val="003567E4"/>
    <w:rsid w:val="00361CC5"/>
    <w:rsid w:val="003635A2"/>
    <w:rsid w:val="00375034"/>
    <w:rsid w:val="00377C16"/>
    <w:rsid w:val="00377DED"/>
    <w:rsid w:val="00382EFE"/>
    <w:rsid w:val="00385A02"/>
    <w:rsid w:val="00387182"/>
    <w:rsid w:val="00392714"/>
    <w:rsid w:val="003B7A74"/>
    <w:rsid w:val="003D6580"/>
    <w:rsid w:val="003F0A6E"/>
    <w:rsid w:val="003F1339"/>
    <w:rsid w:val="003F6034"/>
    <w:rsid w:val="00405148"/>
    <w:rsid w:val="0040530C"/>
    <w:rsid w:val="004144C4"/>
    <w:rsid w:val="00415C2D"/>
    <w:rsid w:val="00420EEC"/>
    <w:rsid w:val="0042106D"/>
    <w:rsid w:val="00425856"/>
    <w:rsid w:val="00430BD7"/>
    <w:rsid w:val="00446AFC"/>
    <w:rsid w:val="00460E38"/>
    <w:rsid w:val="00466D01"/>
    <w:rsid w:val="00472D2D"/>
    <w:rsid w:val="00473E23"/>
    <w:rsid w:val="00490794"/>
    <w:rsid w:val="004947B6"/>
    <w:rsid w:val="00494D7C"/>
    <w:rsid w:val="00497ABB"/>
    <w:rsid w:val="004A36CE"/>
    <w:rsid w:val="004A43D1"/>
    <w:rsid w:val="004A7B72"/>
    <w:rsid w:val="004B1DAD"/>
    <w:rsid w:val="004B607D"/>
    <w:rsid w:val="004C00E7"/>
    <w:rsid w:val="004C1AFE"/>
    <w:rsid w:val="004D3DAA"/>
    <w:rsid w:val="004D50C2"/>
    <w:rsid w:val="004E1138"/>
    <w:rsid w:val="004E3ED8"/>
    <w:rsid w:val="004F1053"/>
    <w:rsid w:val="004F4D50"/>
    <w:rsid w:val="005026FD"/>
    <w:rsid w:val="00506EBA"/>
    <w:rsid w:val="00532FC5"/>
    <w:rsid w:val="005438B2"/>
    <w:rsid w:val="005446AC"/>
    <w:rsid w:val="00557880"/>
    <w:rsid w:val="00565723"/>
    <w:rsid w:val="005702B4"/>
    <w:rsid w:val="0057349B"/>
    <w:rsid w:val="0057501A"/>
    <w:rsid w:val="0058438B"/>
    <w:rsid w:val="0059145E"/>
    <w:rsid w:val="00591E67"/>
    <w:rsid w:val="00597970"/>
    <w:rsid w:val="005A06AD"/>
    <w:rsid w:val="005A0978"/>
    <w:rsid w:val="005A5A26"/>
    <w:rsid w:val="005C2343"/>
    <w:rsid w:val="005C4845"/>
    <w:rsid w:val="005D1DCA"/>
    <w:rsid w:val="005D32D5"/>
    <w:rsid w:val="005D5750"/>
    <w:rsid w:val="005D5BAF"/>
    <w:rsid w:val="005F7DB8"/>
    <w:rsid w:val="00600F9F"/>
    <w:rsid w:val="0060482F"/>
    <w:rsid w:val="00612CCD"/>
    <w:rsid w:val="00612E84"/>
    <w:rsid w:val="00615312"/>
    <w:rsid w:val="006160D2"/>
    <w:rsid w:val="006200BC"/>
    <w:rsid w:val="00620963"/>
    <w:rsid w:val="0064154A"/>
    <w:rsid w:val="00656D70"/>
    <w:rsid w:val="00657FE4"/>
    <w:rsid w:val="006608E3"/>
    <w:rsid w:val="00664903"/>
    <w:rsid w:val="00673523"/>
    <w:rsid w:val="00676D13"/>
    <w:rsid w:val="006826E0"/>
    <w:rsid w:val="00683098"/>
    <w:rsid w:val="006A4F7A"/>
    <w:rsid w:val="006B500F"/>
    <w:rsid w:val="006D529F"/>
    <w:rsid w:val="006D53AC"/>
    <w:rsid w:val="006D7DC5"/>
    <w:rsid w:val="006E6BC2"/>
    <w:rsid w:val="006F5746"/>
    <w:rsid w:val="006F6C0F"/>
    <w:rsid w:val="007233A2"/>
    <w:rsid w:val="0072778E"/>
    <w:rsid w:val="00734E29"/>
    <w:rsid w:val="00736672"/>
    <w:rsid w:val="007442B6"/>
    <w:rsid w:val="00744CA1"/>
    <w:rsid w:val="00746BA6"/>
    <w:rsid w:val="00757CA9"/>
    <w:rsid w:val="00761034"/>
    <w:rsid w:val="00761BDC"/>
    <w:rsid w:val="007632FA"/>
    <w:rsid w:val="00765B86"/>
    <w:rsid w:val="00767DA4"/>
    <w:rsid w:val="00771F0E"/>
    <w:rsid w:val="007724F0"/>
    <w:rsid w:val="00773442"/>
    <w:rsid w:val="00781A56"/>
    <w:rsid w:val="007871AB"/>
    <w:rsid w:val="00791A11"/>
    <w:rsid w:val="00793711"/>
    <w:rsid w:val="00794297"/>
    <w:rsid w:val="00795645"/>
    <w:rsid w:val="00795CAB"/>
    <w:rsid w:val="00796E16"/>
    <w:rsid w:val="007B562E"/>
    <w:rsid w:val="007B678A"/>
    <w:rsid w:val="007C1122"/>
    <w:rsid w:val="007C47F2"/>
    <w:rsid w:val="007E44A9"/>
    <w:rsid w:val="007E6413"/>
    <w:rsid w:val="007E6C20"/>
    <w:rsid w:val="007F51DD"/>
    <w:rsid w:val="008007CA"/>
    <w:rsid w:val="00801A97"/>
    <w:rsid w:val="00803F4C"/>
    <w:rsid w:val="00804074"/>
    <w:rsid w:val="00807625"/>
    <w:rsid w:val="00807BBA"/>
    <w:rsid w:val="00822C0F"/>
    <w:rsid w:val="0082715B"/>
    <w:rsid w:val="00831FE2"/>
    <w:rsid w:val="00837CCE"/>
    <w:rsid w:val="00844F2C"/>
    <w:rsid w:val="00850299"/>
    <w:rsid w:val="00855D8C"/>
    <w:rsid w:val="008618D8"/>
    <w:rsid w:val="00863713"/>
    <w:rsid w:val="00863E50"/>
    <w:rsid w:val="00873A30"/>
    <w:rsid w:val="00885BE5"/>
    <w:rsid w:val="00894C89"/>
    <w:rsid w:val="00896E14"/>
    <w:rsid w:val="008A490C"/>
    <w:rsid w:val="008B0CDB"/>
    <w:rsid w:val="008B5F28"/>
    <w:rsid w:val="008C17DC"/>
    <w:rsid w:val="008C1E64"/>
    <w:rsid w:val="008C66E3"/>
    <w:rsid w:val="008D21B6"/>
    <w:rsid w:val="008D4BF3"/>
    <w:rsid w:val="008D5CEA"/>
    <w:rsid w:val="008E13FA"/>
    <w:rsid w:val="008F3027"/>
    <w:rsid w:val="008F4443"/>
    <w:rsid w:val="00905B17"/>
    <w:rsid w:val="009066B0"/>
    <w:rsid w:val="00906B43"/>
    <w:rsid w:val="00906CB2"/>
    <w:rsid w:val="00907C28"/>
    <w:rsid w:val="00914E26"/>
    <w:rsid w:val="0092128A"/>
    <w:rsid w:val="00923910"/>
    <w:rsid w:val="00925C5C"/>
    <w:rsid w:val="0093508F"/>
    <w:rsid w:val="00952D12"/>
    <w:rsid w:val="009603D7"/>
    <w:rsid w:val="00966943"/>
    <w:rsid w:val="0097032F"/>
    <w:rsid w:val="00974448"/>
    <w:rsid w:val="00975E3A"/>
    <w:rsid w:val="0097620D"/>
    <w:rsid w:val="00987E0D"/>
    <w:rsid w:val="00991459"/>
    <w:rsid w:val="00993031"/>
    <w:rsid w:val="009A1625"/>
    <w:rsid w:val="009B1295"/>
    <w:rsid w:val="009C56A9"/>
    <w:rsid w:val="009D1B0E"/>
    <w:rsid w:val="009D4727"/>
    <w:rsid w:val="009D6338"/>
    <w:rsid w:val="009E1422"/>
    <w:rsid w:val="009E2438"/>
    <w:rsid w:val="009E3EBB"/>
    <w:rsid w:val="009E797B"/>
    <w:rsid w:val="009F33C9"/>
    <w:rsid w:val="009F4C38"/>
    <w:rsid w:val="00A02A6A"/>
    <w:rsid w:val="00A04D5F"/>
    <w:rsid w:val="00A15443"/>
    <w:rsid w:val="00A27893"/>
    <w:rsid w:val="00A330F1"/>
    <w:rsid w:val="00A35C0F"/>
    <w:rsid w:val="00A412B3"/>
    <w:rsid w:val="00A47486"/>
    <w:rsid w:val="00A5278A"/>
    <w:rsid w:val="00A601D9"/>
    <w:rsid w:val="00A631C6"/>
    <w:rsid w:val="00A67CD6"/>
    <w:rsid w:val="00A71852"/>
    <w:rsid w:val="00A7320B"/>
    <w:rsid w:val="00A73681"/>
    <w:rsid w:val="00A76B5F"/>
    <w:rsid w:val="00A8202F"/>
    <w:rsid w:val="00A924B5"/>
    <w:rsid w:val="00AA0E2A"/>
    <w:rsid w:val="00AB21AE"/>
    <w:rsid w:val="00AB433D"/>
    <w:rsid w:val="00AB5059"/>
    <w:rsid w:val="00AB5F62"/>
    <w:rsid w:val="00AB6D37"/>
    <w:rsid w:val="00AC5985"/>
    <w:rsid w:val="00AD65B6"/>
    <w:rsid w:val="00AE02AC"/>
    <w:rsid w:val="00AE307F"/>
    <w:rsid w:val="00AF1E06"/>
    <w:rsid w:val="00AF3382"/>
    <w:rsid w:val="00AF6559"/>
    <w:rsid w:val="00B034DD"/>
    <w:rsid w:val="00B11135"/>
    <w:rsid w:val="00B132E2"/>
    <w:rsid w:val="00B17139"/>
    <w:rsid w:val="00B2342B"/>
    <w:rsid w:val="00B27FD6"/>
    <w:rsid w:val="00B37B11"/>
    <w:rsid w:val="00B40C0D"/>
    <w:rsid w:val="00B42E1D"/>
    <w:rsid w:val="00B437A1"/>
    <w:rsid w:val="00B4401C"/>
    <w:rsid w:val="00B53996"/>
    <w:rsid w:val="00B54B83"/>
    <w:rsid w:val="00B551B0"/>
    <w:rsid w:val="00B55D9E"/>
    <w:rsid w:val="00B56228"/>
    <w:rsid w:val="00B578FA"/>
    <w:rsid w:val="00B6127A"/>
    <w:rsid w:val="00B644D3"/>
    <w:rsid w:val="00B70C08"/>
    <w:rsid w:val="00B742E9"/>
    <w:rsid w:val="00B7639B"/>
    <w:rsid w:val="00B82F3B"/>
    <w:rsid w:val="00B837CB"/>
    <w:rsid w:val="00B84C1B"/>
    <w:rsid w:val="00B93902"/>
    <w:rsid w:val="00B973F7"/>
    <w:rsid w:val="00BA34E1"/>
    <w:rsid w:val="00BB79AD"/>
    <w:rsid w:val="00BC39EA"/>
    <w:rsid w:val="00BE5E95"/>
    <w:rsid w:val="00BE7FC7"/>
    <w:rsid w:val="00BF15CC"/>
    <w:rsid w:val="00BF2553"/>
    <w:rsid w:val="00BF33A0"/>
    <w:rsid w:val="00BF7C01"/>
    <w:rsid w:val="00C01429"/>
    <w:rsid w:val="00C041D7"/>
    <w:rsid w:val="00C1346E"/>
    <w:rsid w:val="00C1529F"/>
    <w:rsid w:val="00C234FA"/>
    <w:rsid w:val="00C25EC3"/>
    <w:rsid w:val="00C425CA"/>
    <w:rsid w:val="00C46173"/>
    <w:rsid w:val="00C46F5D"/>
    <w:rsid w:val="00C47213"/>
    <w:rsid w:val="00C57108"/>
    <w:rsid w:val="00C60C00"/>
    <w:rsid w:val="00C63488"/>
    <w:rsid w:val="00C6350F"/>
    <w:rsid w:val="00C713C2"/>
    <w:rsid w:val="00C729C7"/>
    <w:rsid w:val="00C75124"/>
    <w:rsid w:val="00C76565"/>
    <w:rsid w:val="00C90220"/>
    <w:rsid w:val="00CA1A4F"/>
    <w:rsid w:val="00CA3BDB"/>
    <w:rsid w:val="00CC019A"/>
    <w:rsid w:val="00CD09F8"/>
    <w:rsid w:val="00CD4DC6"/>
    <w:rsid w:val="00CD6E19"/>
    <w:rsid w:val="00CF1F6D"/>
    <w:rsid w:val="00D10E54"/>
    <w:rsid w:val="00D16683"/>
    <w:rsid w:val="00D16C57"/>
    <w:rsid w:val="00D170D8"/>
    <w:rsid w:val="00D21610"/>
    <w:rsid w:val="00D22443"/>
    <w:rsid w:val="00D2298E"/>
    <w:rsid w:val="00D229C1"/>
    <w:rsid w:val="00D305ED"/>
    <w:rsid w:val="00D322D1"/>
    <w:rsid w:val="00D44FF0"/>
    <w:rsid w:val="00D511B7"/>
    <w:rsid w:val="00D702E9"/>
    <w:rsid w:val="00D7091B"/>
    <w:rsid w:val="00D7366A"/>
    <w:rsid w:val="00D858F5"/>
    <w:rsid w:val="00D933BE"/>
    <w:rsid w:val="00DA2FD7"/>
    <w:rsid w:val="00DB0F59"/>
    <w:rsid w:val="00DB5899"/>
    <w:rsid w:val="00DB6EBD"/>
    <w:rsid w:val="00DC3974"/>
    <w:rsid w:val="00DC7356"/>
    <w:rsid w:val="00DD0FA7"/>
    <w:rsid w:val="00DD27A2"/>
    <w:rsid w:val="00DD398D"/>
    <w:rsid w:val="00DE5DCA"/>
    <w:rsid w:val="00DF714D"/>
    <w:rsid w:val="00E05907"/>
    <w:rsid w:val="00E10D19"/>
    <w:rsid w:val="00E22C61"/>
    <w:rsid w:val="00E236F9"/>
    <w:rsid w:val="00E24022"/>
    <w:rsid w:val="00E25202"/>
    <w:rsid w:val="00E272C8"/>
    <w:rsid w:val="00E336D7"/>
    <w:rsid w:val="00E42D8C"/>
    <w:rsid w:val="00E51E00"/>
    <w:rsid w:val="00E62DE2"/>
    <w:rsid w:val="00E63BBA"/>
    <w:rsid w:val="00E70F5A"/>
    <w:rsid w:val="00E74425"/>
    <w:rsid w:val="00E84F92"/>
    <w:rsid w:val="00E878C2"/>
    <w:rsid w:val="00E92798"/>
    <w:rsid w:val="00E94431"/>
    <w:rsid w:val="00E97A3D"/>
    <w:rsid w:val="00EB517D"/>
    <w:rsid w:val="00ED0F3E"/>
    <w:rsid w:val="00ED11DA"/>
    <w:rsid w:val="00ED22D3"/>
    <w:rsid w:val="00ED6E53"/>
    <w:rsid w:val="00EE78DB"/>
    <w:rsid w:val="00EF2A0E"/>
    <w:rsid w:val="00F0240B"/>
    <w:rsid w:val="00F02F2E"/>
    <w:rsid w:val="00F03489"/>
    <w:rsid w:val="00F04755"/>
    <w:rsid w:val="00F11670"/>
    <w:rsid w:val="00F13E8E"/>
    <w:rsid w:val="00F14EAA"/>
    <w:rsid w:val="00F22D1E"/>
    <w:rsid w:val="00F24F8A"/>
    <w:rsid w:val="00F25256"/>
    <w:rsid w:val="00F339FF"/>
    <w:rsid w:val="00F42729"/>
    <w:rsid w:val="00F50010"/>
    <w:rsid w:val="00F52221"/>
    <w:rsid w:val="00F52BC1"/>
    <w:rsid w:val="00F54DFC"/>
    <w:rsid w:val="00F7302E"/>
    <w:rsid w:val="00F73787"/>
    <w:rsid w:val="00F7725A"/>
    <w:rsid w:val="00F802CC"/>
    <w:rsid w:val="00F852A1"/>
    <w:rsid w:val="00F909DD"/>
    <w:rsid w:val="00F95643"/>
    <w:rsid w:val="00F96CD9"/>
    <w:rsid w:val="00FA0668"/>
    <w:rsid w:val="00FA069A"/>
    <w:rsid w:val="00FB1F6E"/>
    <w:rsid w:val="00FB258F"/>
    <w:rsid w:val="00FB4308"/>
    <w:rsid w:val="00FB6A44"/>
    <w:rsid w:val="00FB6CE8"/>
    <w:rsid w:val="00FC0F35"/>
    <w:rsid w:val="00FC20C2"/>
    <w:rsid w:val="00FD7A14"/>
    <w:rsid w:val="00FF20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06D70"/>
  <w15:docId w15:val="{09A53BF9-667E-455E-9C05-01C165C13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97"/>
    <w:rPr>
      <w:sz w:val="24"/>
      <w:lang w:eastAsia="en-US"/>
    </w:rPr>
  </w:style>
  <w:style w:type="paragraph" w:styleId="Overskrift1">
    <w:name w:val="heading 1"/>
    <w:basedOn w:val="Normal"/>
    <w:next w:val="Normalindrykning"/>
    <w:qFormat/>
    <w:rsid w:val="00794297"/>
    <w:pPr>
      <w:numPr>
        <w:numId w:val="15"/>
      </w:numPr>
      <w:tabs>
        <w:tab w:val="left" w:pos="5840"/>
      </w:tabs>
      <w:spacing w:before="360" w:after="120"/>
      <w:outlineLvl w:val="0"/>
    </w:pPr>
    <w:rPr>
      <w:b/>
      <w:kern w:val="28"/>
      <w:u w:val="single"/>
    </w:rPr>
  </w:style>
  <w:style w:type="paragraph" w:styleId="Overskrift2">
    <w:name w:val="heading 2"/>
    <w:basedOn w:val="Overskrift1"/>
    <w:next w:val="Normal"/>
    <w:qFormat/>
    <w:rsid w:val="00794297"/>
    <w:pPr>
      <w:numPr>
        <w:ilvl w:val="1"/>
      </w:numPr>
      <w:outlineLvl w:val="1"/>
    </w:pPr>
    <w:rPr>
      <w:u w:val="no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ocked/>
    <w:rsid w:val="00794297"/>
    <w:rPr>
      <w:rFonts w:ascii="Cambria" w:hAnsi="Cambria" w:cs="Times New Roman"/>
      <w:b/>
      <w:bCs/>
      <w:kern w:val="32"/>
      <w:sz w:val="32"/>
      <w:szCs w:val="32"/>
      <w:lang w:eastAsia="en-US"/>
    </w:rPr>
  </w:style>
  <w:style w:type="character" w:customStyle="1" w:styleId="Overskrift2Tegn">
    <w:name w:val="Overskrift 2 Tegn"/>
    <w:basedOn w:val="Standardskrifttypeiafsnit"/>
    <w:semiHidden/>
    <w:locked/>
    <w:rsid w:val="00794297"/>
    <w:rPr>
      <w:rFonts w:ascii="Cambria" w:hAnsi="Cambria" w:cs="Times New Roman"/>
      <w:b/>
      <w:bCs/>
      <w:i/>
      <w:iCs/>
      <w:sz w:val="28"/>
      <w:szCs w:val="28"/>
      <w:lang w:eastAsia="en-US"/>
    </w:rPr>
  </w:style>
  <w:style w:type="paragraph" w:customStyle="1" w:styleId="Vedlagt">
    <w:name w:val="Vedlagt"/>
    <w:basedOn w:val="Normal"/>
    <w:next w:val="Normal"/>
    <w:rsid w:val="00794297"/>
    <w:pPr>
      <w:ind w:hanging="851"/>
    </w:pPr>
  </w:style>
  <w:style w:type="paragraph" w:customStyle="1" w:styleId="Vedlagt-indryk">
    <w:name w:val="Vedlagt - indryk"/>
    <w:basedOn w:val="Normal"/>
    <w:next w:val="Normalindrykning"/>
    <w:rsid w:val="00794297"/>
    <w:pPr>
      <w:numPr>
        <w:numId w:val="1"/>
      </w:numPr>
      <w:tabs>
        <w:tab w:val="left" w:pos="5840"/>
      </w:tabs>
    </w:pPr>
  </w:style>
  <w:style w:type="paragraph" w:styleId="Normalindrykning">
    <w:name w:val="Normal Indent"/>
    <w:basedOn w:val="Normal"/>
    <w:semiHidden/>
    <w:rsid w:val="00794297"/>
    <w:pPr>
      <w:tabs>
        <w:tab w:val="left" w:pos="5840"/>
      </w:tabs>
      <w:ind w:left="851"/>
    </w:pPr>
  </w:style>
  <w:style w:type="paragraph" w:customStyle="1" w:styleId="Pind">
    <w:name w:val="Pind"/>
    <w:basedOn w:val="Normalindrykning"/>
    <w:rsid w:val="00794297"/>
    <w:pPr>
      <w:numPr>
        <w:numId w:val="2"/>
      </w:numPr>
    </w:pPr>
  </w:style>
  <w:style w:type="paragraph" w:customStyle="1" w:styleId="At">
    <w:name w:val="At"/>
    <w:basedOn w:val="Normal"/>
    <w:next w:val="Normalindrykning"/>
    <w:rsid w:val="00794297"/>
    <w:pPr>
      <w:tabs>
        <w:tab w:val="left" w:pos="709"/>
      </w:tabs>
      <w:spacing w:after="240"/>
      <w:ind w:left="425" w:hanging="425"/>
    </w:pPr>
  </w:style>
  <w:style w:type="paragraph" w:styleId="Sidehoved">
    <w:name w:val="header"/>
    <w:basedOn w:val="Normal"/>
    <w:semiHidden/>
    <w:rsid w:val="00794297"/>
    <w:pPr>
      <w:tabs>
        <w:tab w:val="center" w:pos="4819"/>
        <w:tab w:val="right" w:pos="9638"/>
      </w:tabs>
    </w:pPr>
  </w:style>
  <w:style w:type="character" w:customStyle="1" w:styleId="SidehovedTegn">
    <w:name w:val="Sidehoved Tegn"/>
    <w:basedOn w:val="Standardskrifttypeiafsnit"/>
    <w:semiHidden/>
    <w:locked/>
    <w:rsid w:val="00794297"/>
    <w:rPr>
      <w:rFonts w:cs="Times New Roman"/>
      <w:sz w:val="20"/>
      <w:szCs w:val="20"/>
      <w:lang w:eastAsia="en-US"/>
    </w:rPr>
  </w:style>
  <w:style w:type="character" w:styleId="Sidetal">
    <w:name w:val="page number"/>
    <w:basedOn w:val="Standardskrifttypeiafsnit"/>
    <w:semiHidden/>
    <w:rsid w:val="00794297"/>
    <w:rPr>
      <w:rFonts w:cs="Times New Roman"/>
    </w:rPr>
  </w:style>
  <w:style w:type="paragraph" w:styleId="Brdtekst">
    <w:name w:val="Body Text"/>
    <w:basedOn w:val="Normal"/>
    <w:semiHidden/>
    <w:rsid w:val="00794297"/>
    <w:pPr>
      <w:jc w:val="both"/>
    </w:pPr>
    <w:rPr>
      <w:rFonts w:ascii="Verdana" w:hAnsi="Verdana"/>
    </w:rPr>
  </w:style>
  <w:style w:type="character" w:customStyle="1" w:styleId="BrdtekstTegn">
    <w:name w:val="Brødtekst Tegn"/>
    <w:basedOn w:val="Standardskrifttypeiafsnit"/>
    <w:semiHidden/>
    <w:locked/>
    <w:rsid w:val="00794297"/>
    <w:rPr>
      <w:rFonts w:cs="Times New Roman"/>
      <w:sz w:val="20"/>
      <w:szCs w:val="20"/>
      <w:lang w:eastAsia="en-US"/>
    </w:rPr>
  </w:style>
  <w:style w:type="character" w:styleId="Strk">
    <w:name w:val="Strong"/>
    <w:basedOn w:val="Standardskrifttypeiafsnit"/>
    <w:qFormat/>
    <w:rsid w:val="00794297"/>
    <w:rPr>
      <w:rFonts w:cs="Times New Roman"/>
      <w:b/>
    </w:rPr>
  </w:style>
  <w:style w:type="paragraph" w:styleId="Sidefod">
    <w:name w:val="footer"/>
    <w:basedOn w:val="Normal"/>
    <w:semiHidden/>
    <w:rsid w:val="00794297"/>
    <w:pPr>
      <w:tabs>
        <w:tab w:val="center" w:pos="4819"/>
        <w:tab w:val="right" w:pos="9638"/>
      </w:tabs>
    </w:pPr>
  </w:style>
  <w:style w:type="character" w:customStyle="1" w:styleId="SidefodTegn">
    <w:name w:val="Sidefod Tegn"/>
    <w:basedOn w:val="Standardskrifttypeiafsnit"/>
    <w:semiHidden/>
    <w:locked/>
    <w:rsid w:val="00794297"/>
    <w:rPr>
      <w:rFonts w:cs="Times New Roman"/>
      <w:sz w:val="20"/>
      <w:szCs w:val="20"/>
      <w:lang w:eastAsia="en-US"/>
    </w:rPr>
  </w:style>
  <w:style w:type="paragraph" w:styleId="Dokumentoversigt">
    <w:name w:val="Document Map"/>
    <w:basedOn w:val="Normal"/>
    <w:semiHidden/>
    <w:rsid w:val="00794297"/>
    <w:pPr>
      <w:shd w:val="clear" w:color="auto" w:fill="000080"/>
    </w:pPr>
    <w:rPr>
      <w:rFonts w:ascii="Tahoma" w:hAnsi="Tahoma"/>
    </w:rPr>
  </w:style>
  <w:style w:type="character" w:customStyle="1" w:styleId="DokumentoversigtTegn">
    <w:name w:val="Dokumentoversigt Tegn"/>
    <w:basedOn w:val="Standardskrifttypeiafsnit"/>
    <w:semiHidden/>
    <w:locked/>
    <w:rsid w:val="00794297"/>
    <w:rPr>
      <w:rFonts w:cs="Times New Roman"/>
      <w:sz w:val="2"/>
      <w:lang w:eastAsia="en-US"/>
    </w:rPr>
  </w:style>
  <w:style w:type="paragraph" w:styleId="NormalWeb">
    <w:name w:val="Normal (Web)"/>
    <w:basedOn w:val="Normal"/>
    <w:semiHidden/>
    <w:rsid w:val="00794297"/>
    <w:rPr>
      <w:szCs w:val="24"/>
    </w:rPr>
  </w:style>
  <w:style w:type="character" w:styleId="Kommentarhenvisning">
    <w:name w:val="annotation reference"/>
    <w:basedOn w:val="Standardskrifttypeiafsnit"/>
    <w:semiHidden/>
    <w:rsid w:val="00794297"/>
    <w:rPr>
      <w:rFonts w:cs="Times New Roman"/>
      <w:sz w:val="16"/>
      <w:szCs w:val="16"/>
    </w:rPr>
  </w:style>
  <w:style w:type="paragraph" w:styleId="Kommentartekst">
    <w:name w:val="annotation text"/>
    <w:basedOn w:val="Normal"/>
    <w:semiHidden/>
    <w:rsid w:val="00794297"/>
    <w:rPr>
      <w:sz w:val="20"/>
    </w:rPr>
  </w:style>
  <w:style w:type="character" w:customStyle="1" w:styleId="KommentartekstTegn">
    <w:name w:val="Kommentartekst Tegn"/>
    <w:basedOn w:val="Standardskrifttypeiafsnit"/>
    <w:semiHidden/>
    <w:locked/>
    <w:rsid w:val="00794297"/>
    <w:rPr>
      <w:rFonts w:cs="Times New Roman"/>
      <w:sz w:val="20"/>
      <w:szCs w:val="20"/>
      <w:lang w:eastAsia="en-US"/>
    </w:rPr>
  </w:style>
  <w:style w:type="paragraph" w:styleId="Kommentaremne">
    <w:name w:val="annotation subject"/>
    <w:basedOn w:val="Kommentartekst"/>
    <w:next w:val="Kommentartekst"/>
    <w:semiHidden/>
    <w:rsid w:val="00794297"/>
    <w:rPr>
      <w:b/>
      <w:bCs/>
    </w:rPr>
  </w:style>
  <w:style w:type="character" w:customStyle="1" w:styleId="KommentaremneTegn">
    <w:name w:val="Kommentaremne Tegn"/>
    <w:basedOn w:val="KommentartekstTegn"/>
    <w:semiHidden/>
    <w:locked/>
    <w:rsid w:val="00794297"/>
    <w:rPr>
      <w:rFonts w:cs="Times New Roman"/>
      <w:b/>
      <w:bCs/>
      <w:sz w:val="20"/>
      <w:szCs w:val="20"/>
      <w:lang w:eastAsia="en-US"/>
    </w:rPr>
  </w:style>
  <w:style w:type="paragraph" w:styleId="Markeringsbobletekst">
    <w:name w:val="Balloon Text"/>
    <w:basedOn w:val="Normal"/>
    <w:semiHidden/>
    <w:rsid w:val="00794297"/>
    <w:rPr>
      <w:rFonts w:ascii="Tahoma" w:hAnsi="Tahoma" w:cs="Tahoma"/>
      <w:sz w:val="16"/>
      <w:szCs w:val="16"/>
    </w:rPr>
  </w:style>
  <w:style w:type="character" w:customStyle="1" w:styleId="MarkeringsbobletekstTegn">
    <w:name w:val="Markeringsbobletekst Tegn"/>
    <w:basedOn w:val="Standardskrifttypeiafsnit"/>
    <w:semiHidden/>
    <w:locked/>
    <w:rsid w:val="00794297"/>
    <w:rPr>
      <w:rFonts w:cs="Times New Roman"/>
      <w:sz w:val="2"/>
      <w:lang w:eastAsia="en-US"/>
    </w:rPr>
  </w:style>
  <w:style w:type="character" w:styleId="Hyperlink">
    <w:name w:val="Hyperlink"/>
    <w:basedOn w:val="Standardskrifttypeiafsnit"/>
    <w:semiHidden/>
    <w:rsid w:val="00794297"/>
    <w:rPr>
      <w:rFonts w:cs="Times New Roman"/>
      <w:color w:val="0000FF"/>
      <w:u w:val="single"/>
    </w:rPr>
  </w:style>
  <w:style w:type="paragraph" w:styleId="Listeafsnit">
    <w:name w:val="List Paragraph"/>
    <w:basedOn w:val="Normal"/>
    <w:qFormat/>
    <w:rsid w:val="00794297"/>
    <w:pPr>
      <w:ind w:left="720"/>
      <w:contextualSpacing/>
    </w:pPr>
  </w:style>
  <w:style w:type="paragraph" w:styleId="Korrektur">
    <w:name w:val="Revision"/>
    <w:hidden/>
    <w:semiHidden/>
    <w:rsid w:val="00794297"/>
    <w:rPr>
      <w:sz w:val="24"/>
      <w:lang w:eastAsia="en-US"/>
    </w:rPr>
  </w:style>
  <w:style w:type="character" w:styleId="BesgtLink">
    <w:name w:val="FollowedHyperlink"/>
    <w:basedOn w:val="Standardskrifttypeiafsnit"/>
    <w:uiPriority w:val="99"/>
    <w:semiHidden/>
    <w:unhideWhenUsed/>
    <w:rsid w:val="00FB4308"/>
    <w:rPr>
      <w:color w:val="800080" w:themeColor="followedHyperlink"/>
      <w:u w:val="single"/>
    </w:rPr>
  </w:style>
  <w:style w:type="character" w:styleId="Ulstomtale">
    <w:name w:val="Unresolved Mention"/>
    <w:basedOn w:val="Standardskrifttypeiafsnit"/>
    <w:uiPriority w:val="99"/>
    <w:semiHidden/>
    <w:unhideWhenUsed/>
    <w:rsid w:val="00B27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rdegn.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ordegn.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BB5BB-DF53-4BB1-8555-2FDA6431E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15</Pages>
  <Words>4419</Words>
  <Characters>26962</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Vejledning om fastsættelse af arbejdstidsbrøk for stillinger som kordegn</vt:lpstr>
    </vt:vector>
  </TitlesOfParts>
  <Company>Danmarks Kordegneforening</Company>
  <LinksUpToDate>false</LinksUpToDate>
  <CharactersWithSpaces>31319</CharactersWithSpaces>
  <SharedDoc>false</SharedDoc>
  <HLinks>
    <vt:vector size="12" baseType="variant">
      <vt:variant>
        <vt:i4>7471225</vt:i4>
      </vt:variant>
      <vt:variant>
        <vt:i4>3</vt:i4>
      </vt:variant>
      <vt:variant>
        <vt:i4>0</vt:i4>
      </vt:variant>
      <vt:variant>
        <vt:i4>5</vt:i4>
      </vt:variant>
      <vt:variant>
        <vt:lpwstr>http://www.kordegn.dk/</vt:lpwstr>
      </vt:variant>
      <vt:variant>
        <vt:lpwstr/>
      </vt:variant>
      <vt:variant>
        <vt:i4>4718598</vt:i4>
      </vt:variant>
      <vt:variant>
        <vt:i4>0</vt:i4>
      </vt:variant>
      <vt:variant>
        <vt:i4>0</vt:i4>
      </vt:variant>
      <vt:variant>
        <vt:i4>5</vt:i4>
      </vt:variant>
      <vt:variant>
        <vt:lpwstr>http://www.it-skrivebord.dk/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Vejledning om fastsættelse af arbejdstidsbrøk for stillinger som kordegn</dc:title>
  <dc:creator>Richard Ammitzbøll</dc:creator>
  <cp:lastModifiedBy>Danmarks Kordegneforening</cp:lastModifiedBy>
  <cp:revision>100</cp:revision>
  <cp:lastPrinted>2023-09-30T16:58:00Z</cp:lastPrinted>
  <dcterms:created xsi:type="dcterms:W3CDTF">2023-09-20T13:06:00Z</dcterms:created>
  <dcterms:modified xsi:type="dcterms:W3CDTF">2024-04-19T05:33:00Z</dcterms:modified>
  <cp:version>1</cp:version>
</cp:coreProperties>
</file>